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7EAC3" w14:textId="77777777" w:rsidR="00C236D7" w:rsidRPr="00924176" w:rsidRDefault="00C236D7" w:rsidP="00C236D7">
      <w:pPr>
        <w:jc w:val="center"/>
        <w:rPr>
          <w:rFonts w:ascii="Times New Roman" w:hAnsi="Times New Roman" w:cs="Times New Roman"/>
          <w:b/>
          <w:i/>
          <w:color w:val="000000" w:themeColor="text1"/>
          <w:sz w:val="28"/>
        </w:rPr>
      </w:pPr>
      <w:r w:rsidRPr="00924176">
        <w:rPr>
          <w:rFonts w:ascii="Times New Roman" w:hAnsi="Times New Roman" w:cs="Times New Roman"/>
          <w:b/>
          <w:i/>
          <w:color w:val="000000" w:themeColor="text1"/>
          <w:sz w:val="28"/>
        </w:rPr>
        <w:t>FAQ’s</w:t>
      </w:r>
      <w:bookmarkStart w:id="0" w:name="_GoBack"/>
      <w:bookmarkEnd w:id="0"/>
    </w:p>
    <w:p w14:paraId="5ED5E59F" w14:textId="77777777" w:rsidR="00C236D7" w:rsidRPr="00924176" w:rsidRDefault="00C236D7" w:rsidP="00C236D7">
      <w:pPr>
        <w:pStyle w:val="ListParagraph"/>
        <w:numPr>
          <w:ilvl w:val="0"/>
          <w:numId w:val="1"/>
        </w:numPr>
        <w:spacing w:after="240"/>
        <w:contextualSpacing w:val="0"/>
        <w:rPr>
          <w:rFonts w:ascii="Times New Roman" w:hAnsi="Times New Roman" w:cs="Times New Roman"/>
          <w:color w:val="000000" w:themeColor="text1"/>
        </w:rPr>
      </w:pPr>
      <w:r w:rsidRPr="00924176">
        <w:rPr>
          <w:rFonts w:ascii="Times New Roman" w:hAnsi="Times New Roman" w:cs="Times New Roman"/>
          <w:b/>
          <w:i/>
          <w:color w:val="000000" w:themeColor="text1"/>
        </w:rPr>
        <w:t>How many students are admitted into the bilingual program each year?</w:t>
      </w:r>
      <w:r w:rsidRPr="00924176">
        <w:rPr>
          <w:rFonts w:ascii="Times New Roman" w:hAnsi="Times New Roman" w:cs="Times New Roman"/>
          <w:color w:val="000000" w:themeColor="text1"/>
        </w:rPr>
        <w:t xml:space="preserve">  There is no limit. Any student who is admitted into our master’s program and who meets the bilingual certificate requirements may earn the certificate.</w:t>
      </w:r>
    </w:p>
    <w:p w14:paraId="4ED6FA19" w14:textId="77777777" w:rsidR="00C236D7" w:rsidRPr="00924176" w:rsidRDefault="00C236D7" w:rsidP="00C236D7">
      <w:pPr>
        <w:pStyle w:val="ListParagraph"/>
        <w:numPr>
          <w:ilvl w:val="0"/>
          <w:numId w:val="1"/>
        </w:numPr>
        <w:spacing w:after="240"/>
        <w:contextualSpacing w:val="0"/>
        <w:rPr>
          <w:rFonts w:ascii="Times New Roman" w:hAnsi="Times New Roman" w:cs="Times New Roman"/>
          <w:color w:val="000000" w:themeColor="text1"/>
        </w:rPr>
      </w:pPr>
      <w:r w:rsidRPr="00924176">
        <w:rPr>
          <w:rFonts w:ascii="Times New Roman" w:hAnsi="Times New Roman" w:cs="Times New Roman"/>
          <w:b/>
          <w:i/>
          <w:color w:val="000000" w:themeColor="text1"/>
        </w:rPr>
        <w:t>Is program acceptance mostly based on Spanish abilities and results of the proficiency exam?</w:t>
      </w:r>
      <w:r w:rsidRPr="00924176">
        <w:rPr>
          <w:rFonts w:ascii="Times New Roman" w:hAnsi="Times New Roman" w:cs="Times New Roman"/>
          <w:color w:val="000000" w:themeColor="text1"/>
        </w:rPr>
        <w:t xml:space="preserve"> Acceptance into the program is based on the same requirements for admission to the general master’s program, plus a stated interest in the bilingual program in the student’s application.  Although proficiency will not be tested until the end of the program, students interested in the bilingual program should have high enough Spanish proficiency to interact with clients and others in a clinical setting, conduct assessments and intervention and meetings in Spanish, and read professional reports written in Spanish.</w:t>
      </w:r>
    </w:p>
    <w:p w14:paraId="28457C28" w14:textId="77777777" w:rsidR="00C236D7" w:rsidRPr="00924176" w:rsidRDefault="00C236D7" w:rsidP="00C236D7">
      <w:pPr>
        <w:pStyle w:val="ListParagraph"/>
        <w:numPr>
          <w:ilvl w:val="0"/>
          <w:numId w:val="1"/>
        </w:numPr>
        <w:spacing w:after="240"/>
        <w:contextualSpacing w:val="0"/>
        <w:rPr>
          <w:rFonts w:ascii="Times New Roman" w:hAnsi="Times New Roman" w:cs="Times New Roman"/>
          <w:color w:val="000000" w:themeColor="text1"/>
        </w:rPr>
      </w:pPr>
      <w:r w:rsidRPr="00924176">
        <w:rPr>
          <w:rFonts w:ascii="Times New Roman" w:hAnsi="Times New Roman" w:cs="Times New Roman"/>
          <w:b/>
          <w:i/>
          <w:color w:val="000000" w:themeColor="text1"/>
        </w:rPr>
        <w:t>When do students take the Spanish proficiency test</w:t>
      </w:r>
      <w:r w:rsidRPr="00924176">
        <w:rPr>
          <w:rFonts w:ascii="Times New Roman" w:hAnsi="Times New Roman" w:cs="Times New Roman"/>
          <w:color w:val="000000" w:themeColor="text1"/>
        </w:rPr>
        <w:t>? Students take the Spanish proficiency test in the last few weeks of the program before graduation.</w:t>
      </w:r>
    </w:p>
    <w:p w14:paraId="0CB8D3AA" w14:textId="77777777" w:rsidR="00C236D7" w:rsidRPr="00924176" w:rsidRDefault="00C236D7" w:rsidP="00C236D7">
      <w:pPr>
        <w:pStyle w:val="ListParagraph"/>
        <w:numPr>
          <w:ilvl w:val="0"/>
          <w:numId w:val="1"/>
        </w:numPr>
        <w:spacing w:after="240"/>
        <w:contextualSpacing w:val="0"/>
        <w:rPr>
          <w:rFonts w:ascii="Times New Roman" w:hAnsi="Times New Roman" w:cs="Times New Roman"/>
          <w:color w:val="000000" w:themeColor="text1"/>
        </w:rPr>
      </w:pPr>
      <w:r w:rsidRPr="00924176">
        <w:rPr>
          <w:rFonts w:ascii="Times New Roman" w:hAnsi="Times New Roman" w:cs="Times New Roman"/>
          <w:b/>
          <w:i/>
          <w:color w:val="000000" w:themeColor="text1"/>
        </w:rPr>
        <w:t xml:space="preserve">I am not currently fluent in Spanish, but I hope to become fluent. Can I achieve that goal during the program? </w:t>
      </w:r>
      <w:r w:rsidRPr="00924176">
        <w:rPr>
          <w:rFonts w:ascii="Times New Roman" w:hAnsi="Times New Roman" w:cs="Times New Roman"/>
          <w:color w:val="000000" w:themeColor="text1"/>
        </w:rPr>
        <w:t>The level of Spanish proficiency required to function as a bilingual service provider is high, and students should be close to that level prior to entering the program and prior to placement in a bilingual practicum. Prospective students should think about study abroad or other methods of improving Spanish proficiency prior to entering the program.</w:t>
      </w:r>
    </w:p>
    <w:p w14:paraId="299CDF06" w14:textId="47337D11" w:rsidR="00C236D7" w:rsidRPr="00924176" w:rsidRDefault="00C236D7" w:rsidP="00C236D7">
      <w:pPr>
        <w:pStyle w:val="ListParagraph"/>
        <w:numPr>
          <w:ilvl w:val="0"/>
          <w:numId w:val="1"/>
        </w:numPr>
        <w:spacing w:after="240"/>
        <w:contextualSpacing w:val="0"/>
        <w:rPr>
          <w:rFonts w:ascii="Times New Roman" w:hAnsi="Times New Roman" w:cs="Times New Roman"/>
          <w:b/>
          <w:i/>
          <w:color w:val="000000" w:themeColor="text1"/>
        </w:rPr>
      </w:pPr>
      <w:r w:rsidRPr="00924176">
        <w:rPr>
          <w:rFonts w:ascii="Times New Roman" w:hAnsi="Times New Roman" w:cs="Times New Roman"/>
          <w:b/>
          <w:i/>
          <w:color w:val="000000" w:themeColor="text1"/>
        </w:rPr>
        <w:t xml:space="preserve">What types of financial aid are available? </w:t>
      </w:r>
      <w:r w:rsidRPr="00924176">
        <w:rPr>
          <w:rFonts w:ascii="Times New Roman" w:hAnsi="Times New Roman" w:cs="Times New Roman"/>
          <w:color w:val="000000" w:themeColor="text1"/>
        </w:rPr>
        <w:t>At this moment, there is no additional financial aid for bilingual certificate students. Students may apply for federal student loans.</w:t>
      </w:r>
      <w:r w:rsidR="00CF515A" w:rsidRPr="00924176">
        <w:rPr>
          <w:rFonts w:ascii="Times New Roman" w:hAnsi="Times New Roman" w:cs="Times New Roman"/>
          <w:color w:val="000000" w:themeColor="text1"/>
        </w:rPr>
        <w:t xml:space="preserve"> In addition, there may be some opportunities for scholarships through external sources</w:t>
      </w:r>
      <w:r w:rsidR="005623E2" w:rsidRPr="00924176">
        <w:rPr>
          <w:rFonts w:ascii="Times New Roman" w:hAnsi="Times New Roman" w:cs="Times New Roman"/>
          <w:color w:val="000000" w:themeColor="text1"/>
        </w:rPr>
        <w:t>.</w:t>
      </w:r>
    </w:p>
    <w:p w14:paraId="0224C0DA" w14:textId="77777777" w:rsidR="00C236D7" w:rsidRPr="00924176" w:rsidRDefault="00C236D7" w:rsidP="00C236D7">
      <w:pPr>
        <w:pStyle w:val="ListParagraph"/>
        <w:numPr>
          <w:ilvl w:val="0"/>
          <w:numId w:val="1"/>
        </w:numPr>
        <w:spacing w:after="240"/>
        <w:contextualSpacing w:val="0"/>
        <w:rPr>
          <w:rFonts w:ascii="Times New Roman" w:hAnsi="Times New Roman" w:cs="Times New Roman"/>
          <w:b/>
          <w:i/>
          <w:color w:val="000000" w:themeColor="text1"/>
        </w:rPr>
      </w:pPr>
      <w:r w:rsidRPr="00924176">
        <w:rPr>
          <w:rFonts w:ascii="Times New Roman" w:hAnsi="Times New Roman" w:cs="Times New Roman"/>
          <w:b/>
          <w:i/>
          <w:color w:val="000000" w:themeColor="text1"/>
        </w:rPr>
        <w:t>Are classes offered in the day or evenings?</w:t>
      </w:r>
      <w:r w:rsidRPr="00924176">
        <w:rPr>
          <w:rFonts w:ascii="Times New Roman" w:hAnsi="Times New Roman" w:cs="Times New Roman"/>
          <w:color w:val="000000" w:themeColor="text1"/>
        </w:rPr>
        <w:t xml:space="preserve"> Required courses are held both during the day and evenings.</w:t>
      </w:r>
    </w:p>
    <w:p w14:paraId="57070C3D" w14:textId="7808D818" w:rsidR="00C236D7" w:rsidRPr="00924176" w:rsidRDefault="00C236D7" w:rsidP="00C236D7">
      <w:pPr>
        <w:pStyle w:val="ListParagraph"/>
        <w:numPr>
          <w:ilvl w:val="0"/>
          <w:numId w:val="1"/>
        </w:numPr>
        <w:spacing w:after="240"/>
        <w:contextualSpacing w:val="0"/>
        <w:rPr>
          <w:rFonts w:ascii="Times New Roman" w:hAnsi="Times New Roman" w:cs="Times New Roman"/>
          <w:b/>
          <w:i/>
          <w:color w:val="000000" w:themeColor="text1"/>
        </w:rPr>
      </w:pPr>
      <w:r w:rsidRPr="00924176">
        <w:rPr>
          <w:rFonts w:ascii="Times New Roman" w:hAnsi="Times New Roman" w:cs="Times New Roman"/>
          <w:b/>
          <w:i/>
          <w:color w:val="000000" w:themeColor="text1"/>
        </w:rPr>
        <w:t>Can I attend part time</w:t>
      </w:r>
      <w:r w:rsidRPr="00924176">
        <w:rPr>
          <w:rFonts w:ascii="Times New Roman" w:hAnsi="Times New Roman" w:cs="Times New Roman"/>
          <w:i/>
          <w:color w:val="000000" w:themeColor="text1"/>
        </w:rPr>
        <w:t>?</w:t>
      </w:r>
      <w:r w:rsidRPr="00924176">
        <w:rPr>
          <w:rFonts w:ascii="Times New Roman" w:hAnsi="Times New Roman" w:cs="Times New Roman"/>
          <w:color w:val="000000" w:themeColor="text1"/>
        </w:rPr>
        <w:t xml:space="preserve"> The program is full time</w:t>
      </w:r>
      <w:r w:rsidR="00CF515A" w:rsidRPr="00924176">
        <w:rPr>
          <w:rFonts w:ascii="Times New Roman" w:hAnsi="Times New Roman" w:cs="Times New Roman"/>
          <w:color w:val="000000" w:themeColor="text1"/>
        </w:rPr>
        <w:t>;</w:t>
      </w:r>
      <w:r w:rsidRPr="00924176">
        <w:rPr>
          <w:rFonts w:ascii="Times New Roman" w:hAnsi="Times New Roman" w:cs="Times New Roman"/>
          <w:color w:val="000000" w:themeColor="text1"/>
        </w:rPr>
        <w:t xml:space="preserve"> we do not offer a part time program.</w:t>
      </w:r>
    </w:p>
    <w:p w14:paraId="6D31569B" w14:textId="77777777" w:rsidR="00F61FF5" w:rsidRPr="00924176" w:rsidRDefault="00C236D7" w:rsidP="00C236D7">
      <w:pPr>
        <w:pStyle w:val="ListParagraph"/>
        <w:numPr>
          <w:ilvl w:val="0"/>
          <w:numId w:val="1"/>
        </w:numPr>
        <w:spacing w:after="240"/>
        <w:contextualSpacing w:val="0"/>
        <w:rPr>
          <w:rFonts w:ascii="Times New Roman" w:hAnsi="Times New Roman" w:cs="Times New Roman"/>
          <w:b/>
          <w:i/>
          <w:color w:val="000000" w:themeColor="text1"/>
        </w:rPr>
      </w:pPr>
      <w:r w:rsidRPr="00924176">
        <w:rPr>
          <w:rFonts w:ascii="Times New Roman" w:hAnsi="Times New Roman" w:cs="Times New Roman"/>
          <w:b/>
          <w:i/>
          <w:color w:val="000000" w:themeColor="text1"/>
        </w:rPr>
        <w:t>I already have a master’s degree in speech-language pathology. Can I earn the certificate?</w:t>
      </w:r>
      <w:r w:rsidRPr="00924176">
        <w:rPr>
          <w:rFonts w:ascii="Times New Roman" w:hAnsi="Times New Roman" w:cs="Times New Roman"/>
          <w:color w:val="000000" w:themeColor="text1"/>
        </w:rPr>
        <w:t xml:space="preserve"> At the present time, we do not offer such a program. Please contact us if you are interested. If there is sufficient interest, we may be able to offer this in the future.</w:t>
      </w:r>
    </w:p>
    <w:p w14:paraId="32BAF3D2" w14:textId="18D4652F" w:rsidR="0043388F" w:rsidRPr="00924176" w:rsidRDefault="00C236D7" w:rsidP="00C236D7">
      <w:pPr>
        <w:pStyle w:val="ListParagraph"/>
        <w:numPr>
          <w:ilvl w:val="0"/>
          <w:numId w:val="1"/>
        </w:numPr>
        <w:spacing w:after="240"/>
        <w:contextualSpacing w:val="0"/>
        <w:rPr>
          <w:rFonts w:ascii="Times New Roman" w:hAnsi="Times New Roman" w:cs="Times New Roman"/>
          <w:b/>
          <w:i/>
          <w:color w:val="000000" w:themeColor="text1"/>
        </w:rPr>
      </w:pPr>
      <w:r w:rsidRPr="00924176">
        <w:rPr>
          <w:rFonts w:ascii="Times New Roman" w:hAnsi="Times New Roman" w:cs="Times New Roman"/>
          <w:b/>
          <w:i/>
          <w:color w:val="000000" w:themeColor="text1"/>
        </w:rPr>
        <w:t>What types of externships are available?</w:t>
      </w:r>
      <w:r w:rsidRPr="00924176">
        <w:rPr>
          <w:rFonts w:ascii="Times New Roman" w:hAnsi="Times New Roman" w:cs="Times New Roman"/>
          <w:color w:val="000000" w:themeColor="text1"/>
        </w:rPr>
        <w:t xml:space="preserve"> Externships with bilingual supervision are available in public schools. In addition, clinical experiences are available in our campus clinic.</w:t>
      </w:r>
    </w:p>
    <w:sectPr w:rsidR="0043388F" w:rsidRPr="00924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50DB0"/>
    <w:multiLevelType w:val="hybridMultilevel"/>
    <w:tmpl w:val="06067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6D7"/>
    <w:rsid w:val="0043388F"/>
    <w:rsid w:val="0052180E"/>
    <w:rsid w:val="00553628"/>
    <w:rsid w:val="005623E2"/>
    <w:rsid w:val="00590074"/>
    <w:rsid w:val="00774BAA"/>
    <w:rsid w:val="00924176"/>
    <w:rsid w:val="00AF2B2F"/>
    <w:rsid w:val="00C236D7"/>
    <w:rsid w:val="00CF515A"/>
    <w:rsid w:val="00D647CC"/>
    <w:rsid w:val="00F61FF5"/>
    <w:rsid w:val="00FD4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17384"/>
  <w15:chartTrackingRefBased/>
  <w15:docId w15:val="{AA639569-4532-4409-AB1D-777140D9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6D7"/>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D4AEA"/>
    <w:pPr>
      <w:spacing w:after="0" w:line="240" w:lineRule="auto"/>
    </w:pPr>
  </w:style>
  <w:style w:type="character" w:styleId="Hyperlink">
    <w:name w:val="Hyperlink"/>
    <w:basedOn w:val="DefaultParagraphFont"/>
    <w:uiPriority w:val="99"/>
    <w:unhideWhenUsed/>
    <w:rsid w:val="00C236D7"/>
    <w:rPr>
      <w:color w:val="0563C1" w:themeColor="hyperlink"/>
      <w:u w:val="single"/>
    </w:rPr>
  </w:style>
  <w:style w:type="paragraph" w:styleId="ListParagraph">
    <w:name w:val="List Paragraph"/>
    <w:basedOn w:val="Normal"/>
    <w:uiPriority w:val="34"/>
    <w:qFormat/>
    <w:rsid w:val="00C23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UofR</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Dahlhauser, Carrie</dc:creator>
  <cp:keywords/>
  <dc:description/>
  <cp:lastModifiedBy>Dahlhauser, Carrie</cp:lastModifiedBy>
  <cp:revision>3</cp:revision>
  <dcterms:created xsi:type="dcterms:W3CDTF">2019-03-18T18:14:00Z</dcterms:created>
  <dcterms:modified xsi:type="dcterms:W3CDTF">2019-03-18T18:14:00Z</dcterms:modified>
</cp:coreProperties>
</file>