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FA65ED" w:rsidRPr="00FA65ED" w14:paraId="2D00D546" w14:textId="77777777" w:rsidTr="00B05BB2">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2F5CC03" w14:textId="77777777" w:rsidR="00FA65ED" w:rsidRPr="00982ACD" w:rsidRDefault="00FA65ED" w:rsidP="00FA65ED">
            <w:pPr>
              <w:spacing w:after="0" w:line="240" w:lineRule="auto"/>
              <w:textAlignment w:val="baseline"/>
              <w:rPr>
                <w:rFonts w:ascii="Segoe UI" w:eastAsia="Times New Roman" w:hAnsi="Segoe UI" w:cs="Segoe UI"/>
                <w:sz w:val="18"/>
                <w:szCs w:val="18"/>
              </w:rPr>
            </w:pPr>
            <w:r w:rsidRPr="00982ACD">
              <w:rPr>
                <w:rFonts w:ascii="Calibri" w:eastAsia="Times New Roman" w:hAnsi="Calibri" w:cs="Calibri"/>
                <w:color w:val="000000"/>
              </w:rPr>
              <w:t>Student Name:  </w:t>
            </w:r>
          </w:p>
          <w:p w14:paraId="6AA0567F"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Student ID:  </w:t>
            </w:r>
            <w:r w:rsidRPr="00FA65ED">
              <w:rPr>
                <w:rFonts w:ascii="Calibri" w:eastAsia="Times New Roman" w:hAnsi="Calibri" w:cs="Calibri"/>
                <w:color w:val="000000"/>
              </w:rPr>
              <w:br/>
              <w:t>Program:  </w:t>
            </w:r>
          </w:p>
          <w:p w14:paraId="242323F3"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w:t>
            </w:r>
            <w:r w:rsidRPr="00FA65ED">
              <w:rPr>
                <w:rFonts w:ascii="Calibri" w:eastAsia="Times New Roman" w:hAnsi="Calibri" w:cs="Calibri"/>
                <w:b/>
                <w:bCs/>
                <w:color w:val="000000"/>
              </w:rPr>
              <w:t> </w:t>
            </w:r>
            <w:r w:rsidRPr="00FA65ED">
              <w:rPr>
                <w:rFonts w:ascii="Calibri" w:eastAsia="Times New Roman" w:hAnsi="Calibri" w:cs="Calibri"/>
                <w:color w:val="000000"/>
              </w:rPr>
              <w:t> </w:t>
            </w:r>
          </w:p>
        </w:tc>
        <w:tc>
          <w:tcPr>
            <w:tcW w:w="7185" w:type="dxa"/>
            <w:tcBorders>
              <w:top w:val="single" w:sz="6" w:space="0" w:color="auto"/>
              <w:left w:val="nil"/>
              <w:bottom w:val="single" w:sz="6" w:space="0" w:color="auto"/>
              <w:right w:val="single" w:sz="6" w:space="0" w:color="auto"/>
            </w:tcBorders>
            <w:shd w:val="clear" w:color="auto" w:fill="AEAAAA" w:themeFill="background2" w:themeFillShade="BF"/>
            <w:hideMark/>
          </w:tcPr>
          <w:p w14:paraId="7326E4A3" w14:textId="618EB9CC"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b/>
                <w:bCs/>
                <w:color w:val="000000"/>
                <w:u w:val="single"/>
              </w:rPr>
              <w:t>OSS Only</w:t>
            </w:r>
          </w:p>
          <w:p w14:paraId="361E265E"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 Analyst:  </w:t>
            </w:r>
          </w:p>
          <w:p w14:paraId="3DB2C661"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Date Reviewed:</w:t>
            </w:r>
            <w:r w:rsidRPr="00FA65ED">
              <w:rPr>
                <w:rFonts w:ascii="Calibri" w:eastAsia="Times New Roman" w:hAnsi="Calibri" w:cs="Calibri"/>
                <w:b/>
                <w:bCs/>
                <w:color w:val="000000"/>
              </w:rPr>
              <w:t> </w:t>
            </w:r>
            <w:r w:rsidRPr="00FA65ED">
              <w:rPr>
                <w:rFonts w:ascii="Calibri" w:eastAsia="Times New Roman" w:hAnsi="Calibri" w:cs="Calibri"/>
                <w:color w:val="000000"/>
              </w:rPr>
              <w:t> </w:t>
            </w:r>
          </w:p>
          <w:p w14:paraId="0E71561A"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 </w:t>
            </w:r>
          </w:p>
        </w:tc>
      </w:tr>
    </w:tbl>
    <w:p w14:paraId="56B44C2F" w14:textId="1E746993" w:rsidR="00A72111" w:rsidRDefault="00A72111">
      <w:pPr>
        <w:rPr>
          <w:b/>
          <w:bCs/>
        </w:rPr>
      </w:pPr>
    </w:p>
    <w:p w14:paraId="5DF55726" w14:textId="3B7ABD0C" w:rsidR="00755310" w:rsidRPr="00982ACD" w:rsidRDefault="00755310">
      <w:pPr>
        <w:rPr>
          <w:rFonts w:asciiTheme="majorHAnsi" w:hAnsiTheme="majorHAnsi" w:cstheme="majorHAnsi"/>
          <w:b/>
          <w:bCs/>
          <w:sz w:val="32"/>
          <w:szCs w:val="32"/>
        </w:rPr>
      </w:pPr>
      <w:r w:rsidRPr="00982ACD">
        <w:rPr>
          <w:rFonts w:asciiTheme="majorHAnsi" w:hAnsiTheme="majorHAnsi" w:cstheme="majorHAnsi"/>
          <w:b/>
          <w:bCs/>
          <w:sz w:val="32"/>
          <w:szCs w:val="32"/>
        </w:rPr>
        <w:t xml:space="preserve">English </w:t>
      </w:r>
    </w:p>
    <w:tbl>
      <w:tblPr>
        <w:tblStyle w:val="TableGrid"/>
        <w:tblW w:w="0" w:type="auto"/>
        <w:tblLook w:val="04A0" w:firstRow="1" w:lastRow="0" w:firstColumn="1" w:lastColumn="0" w:noHBand="0" w:noVBand="1"/>
      </w:tblPr>
      <w:tblGrid>
        <w:gridCol w:w="1415"/>
        <w:gridCol w:w="2085"/>
        <w:gridCol w:w="1678"/>
        <w:gridCol w:w="7"/>
        <w:gridCol w:w="3217"/>
        <w:gridCol w:w="23"/>
        <w:gridCol w:w="2765"/>
        <w:gridCol w:w="76"/>
        <w:gridCol w:w="1339"/>
        <w:gridCol w:w="1775"/>
      </w:tblGrid>
      <w:tr w:rsidR="00262901" w14:paraId="350670C9" w14:textId="77777777" w:rsidTr="00B05BB2">
        <w:tc>
          <w:tcPr>
            <w:tcW w:w="1415"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852D7D" w14:textId="3674F396" w:rsidR="00CC7B2D" w:rsidRDefault="00CC7B2D">
            <w:pPr>
              <w:rPr>
                <w:b/>
                <w:bCs/>
              </w:rPr>
            </w:pPr>
            <w:r>
              <w:rPr>
                <w:b/>
                <w:bCs/>
              </w:rPr>
              <w:t>CSET Subtest Number</w:t>
            </w:r>
          </w:p>
        </w:tc>
        <w:tc>
          <w:tcPr>
            <w:tcW w:w="2085"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C2F137E" w14:textId="25ED2057" w:rsidR="00CC7B2D" w:rsidRDefault="00CC7B2D">
            <w:pPr>
              <w:rPr>
                <w:b/>
                <w:bCs/>
              </w:rPr>
            </w:pPr>
            <w:r>
              <w:rPr>
                <w:b/>
                <w:bCs/>
              </w:rPr>
              <w:t xml:space="preserve">Domain </w:t>
            </w:r>
          </w:p>
        </w:tc>
        <w:tc>
          <w:tcPr>
            <w:tcW w:w="10880" w:type="dxa"/>
            <w:gridSpan w:val="8"/>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50B7EA5" w14:textId="41734CCE" w:rsidR="00CC7B2D" w:rsidRDefault="00BE3A1A">
            <w:pPr>
              <w:rPr>
                <w:b/>
                <w:bCs/>
              </w:rPr>
            </w:pPr>
            <w:r>
              <w:rPr>
                <w:b/>
                <w:bCs/>
              </w:rPr>
              <w:t xml:space="preserve">Description </w:t>
            </w:r>
          </w:p>
        </w:tc>
      </w:tr>
      <w:tr w:rsidR="00157767" w14:paraId="48855943" w14:textId="77777777" w:rsidTr="00354867">
        <w:tc>
          <w:tcPr>
            <w:tcW w:w="141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B59F9BE" w14:textId="77777777" w:rsidR="00536597" w:rsidRDefault="00755310" w:rsidP="00A57289">
            <w:pPr>
              <w:jc w:val="center"/>
              <w:rPr>
                <w:b/>
                <w:bCs/>
              </w:rPr>
            </w:pPr>
            <w:r>
              <w:rPr>
                <w:b/>
                <w:bCs/>
              </w:rPr>
              <w:t>I</w:t>
            </w:r>
          </w:p>
          <w:p w14:paraId="532197A0" w14:textId="267EEFB1" w:rsidR="00755310" w:rsidRDefault="00755310" w:rsidP="00A57289">
            <w:pPr>
              <w:jc w:val="center"/>
              <w:rPr>
                <w:b/>
                <w:bCs/>
              </w:rPr>
            </w:pPr>
            <w:r>
              <w:rPr>
                <w:b/>
                <w:bCs/>
              </w:rPr>
              <w:t>III</w:t>
            </w:r>
          </w:p>
        </w:tc>
        <w:tc>
          <w:tcPr>
            <w:tcW w:w="208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AC2AF57" w14:textId="41944053" w:rsidR="00536597" w:rsidRDefault="00026D92" w:rsidP="00A57289">
            <w:pPr>
              <w:jc w:val="center"/>
              <w:rPr>
                <w:b/>
                <w:bCs/>
              </w:rPr>
            </w:pPr>
            <w:r>
              <w:rPr>
                <w:b/>
                <w:bCs/>
              </w:rPr>
              <w:t xml:space="preserve">1. Reading Literature and Informational Texts </w:t>
            </w:r>
          </w:p>
        </w:tc>
        <w:tc>
          <w:tcPr>
            <w:tcW w:w="10880"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9CD6AC2" w14:textId="703A6F3B" w:rsidR="00536597" w:rsidRDefault="005F2782" w:rsidP="00536597">
            <w:pPr>
              <w:rPr>
                <w:b/>
                <w:bCs/>
              </w:rPr>
            </w:pPr>
            <w:r>
              <w:t>Candidates demonstrate knowledge of the foundations and contexts of reading literature and informational texts contained in California’s Common Core State Standards in English Language Arts, Literacy in History/Social Studies, Science, and Technical Subjects (2013), at a postsecondary level of rigor. Candidates have both broad and deep conceptual knowledge of the subject matter. The candidate's preparation should include breadth of knowledge in literature, literary analysis and criticism, as well as informational text analysis. Literary analysis presumes in-depth exploration of the relationship between form and content. The curriculum should embrace representative selections from multiple literary traditions and major works from diverse cultures. Advanced study of authors representing a broad range of literary periods and cultures is fundamental preparation for teaching these works. Shakespeare remains integral to the secondary school curriculum; advanced study of his work is, therefore, essential to future secondary teachers. Candidates must know and apply effective reading strategies and compose thoughtful, well-crafted responses to literary and informational texts.</w:t>
            </w:r>
          </w:p>
        </w:tc>
      </w:tr>
      <w:tr w:rsidR="00731B88" w14:paraId="48B98F24" w14:textId="77777777" w:rsidTr="00B05BB2">
        <w:tc>
          <w:tcPr>
            <w:tcW w:w="1415"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0A0940" w14:textId="1794C8C9" w:rsidR="00E723FE" w:rsidRDefault="00E723FE" w:rsidP="00E723FE">
            <w:pPr>
              <w:rPr>
                <w:b/>
                <w:bCs/>
              </w:rPr>
            </w:pPr>
            <w:r w:rsidRPr="00DF22EE">
              <w:rPr>
                <w:b/>
                <w:bCs/>
              </w:rPr>
              <w:t>Course</w:t>
            </w:r>
            <w:r>
              <w:rPr>
                <w:b/>
                <w:bCs/>
              </w:rPr>
              <w:t xml:space="preserve"> Alpha(s) &amp; Number(s)</w:t>
            </w:r>
          </w:p>
        </w:tc>
        <w:tc>
          <w:tcPr>
            <w:tcW w:w="3763"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7D8CD4" w14:textId="2005191B" w:rsidR="00E723FE" w:rsidRDefault="00E723FE" w:rsidP="00E723FE">
            <w:pPr>
              <w:rPr>
                <w:b/>
                <w:bCs/>
              </w:rPr>
            </w:pPr>
            <w:r>
              <w:rPr>
                <w:b/>
                <w:bCs/>
              </w:rPr>
              <w:t>Course Titles(s)</w:t>
            </w:r>
          </w:p>
        </w:tc>
        <w:tc>
          <w:tcPr>
            <w:tcW w:w="3247"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AA48026" w14:textId="26ACD592" w:rsidR="00E723FE" w:rsidRDefault="00E723FE" w:rsidP="00E723FE">
            <w:pPr>
              <w:rPr>
                <w:b/>
                <w:bCs/>
              </w:rPr>
            </w:pPr>
            <w:r>
              <w:rPr>
                <w:b/>
                <w:bCs/>
              </w:rPr>
              <w:t>Institutions(s)</w:t>
            </w:r>
          </w:p>
        </w:tc>
        <w:tc>
          <w:tcPr>
            <w:tcW w:w="2765"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65B0795" w14:textId="2CED3E51" w:rsidR="00E723FE" w:rsidRDefault="00E723FE" w:rsidP="00E723FE">
            <w:pPr>
              <w:rPr>
                <w:b/>
                <w:bCs/>
              </w:rPr>
            </w:pPr>
            <w:r>
              <w:rPr>
                <w:b/>
                <w:bCs/>
              </w:rPr>
              <w:t>Catalog Link</w:t>
            </w:r>
            <w:r w:rsidR="00CD151C">
              <w:rPr>
                <w:b/>
                <w:bCs/>
              </w:rPr>
              <w:t>(s)</w:t>
            </w:r>
          </w:p>
        </w:tc>
        <w:tc>
          <w:tcPr>
            <w:tcW w:w="1415"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C01F75F" w14:textId="7DA0DA1C" w:rsidR="00E723FE" w:rsidRDefault="00E723FE" w:rsidP="00E723FE">
            <w:pPr>
              <w:rPr>
                <w:b/>
                <w:bCs/>
              </w:rPr>
            </w:pPr>
            <w:r>
              <w:rPr>
                <w:b/>
                <w:bCs/>
              </w:rPr>
              <w:t>Final Grade(s)</w:t>
            </w:r>
          </w:p>
        </w:tc>
        <w:tc>
          <w:tcPr>
            <w:tcW w:w="1775"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8F6A235" w14:textId="5BBEF4EF" w:rsidR="00E723FE" w:rsidRDefault="00E723FE" w:rsidP="00E723FE">
            <w:pPr>
              <w:rPr>
                <w:b/>
                <w:bCs/>
              </w:rPr>
            </w:pPr>
            <w:r>
              <w:rPr>
                <w:b/>
                <w:bCs/>
              </w:rPr>
              <w:t>Meets Domain (OSS only)</w:t>
            </w:r>
          </w:p>
        </w:tc>
      </w:tr>
      <w:tr w:rsidR="00731B88" w14:paraId="5F2F0B72" w14:textId="77777777" w:rsidTr="00354867">
        <w:tc>
          <w:tcPr>
            <w:tcW w:w="1415" w:type="dxa"/>
            <w:tcBorders>
              <w:top w:val="single" w:sz="8" w:space="0" w:color="auto"/>
              <w:left w:val="single" w:sz="8" w:space="0" w:color="auto"/>
              <w:bottom w:val="single" w:sz="8" w:space="0" w:color="auto"/>
              <w:right w:val="single" w:sz="8" w:space="0" w:color="auto"/>
            </w:tcBorders>
            <w:shd w:val="clear" w:color="auto" w:fill="FFFFFF" w:themeFill="background1"/>
          </w:tcPr>
          <w:p w14:paraId="0796714B" w14:textId="77777777" w:rsidR="00C215D7" w:rsidRPr="008E5295" w:rsidRDefault="00C215D7" w:rsidP="00E723FE"/>
          <w:p w14:paraId="6EEFD78A" w14:textId="479DB0DA" w:rsidR="00B706DE" w:rsidRPr="008E5295" w:rsidRDefault="00B706DE" w:rsidP="00E723FE"/>
        </w:tc>
        <w:tc>
          <w:tcPr>
            <w:tcW w:w="376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22CCD3C" w14:textId="77777777" w:rsidR="00C215D7" w:rsidRPr="008E5295" w:rsidRDefault="00C215D7" w:rsidP="00E723FE"/>
        </w:tc>
        <w:tc>
          <w:tcPr>
            <w:tcW w:w="3247"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BCA3344" w14:textId="77777777" w:rsidR="00C215D7" w:rsidRPr="008E5295" w:rsidRDefault="00C215D7" w:rsidP="00E723FE"/>
        </w:tc>
        <w:tc>
          <w:tcPr>
            <w:tcW w:w="2765" w:type="dxa"/>
            <w:tcBorders>
              <w:top w:val="single" w:sz="8" w:space="0" w:color="auto"/>
              <w:left w:val="single" w:sz="8" w:space="0" w:color="auto"/>
              <w:bottom w:val="single" w:sz="8" w:space="0" w:color="auto"/>
              <w:right w:val="single" w:sz="8" w:space="0" w:color="auto"/>
            </w:tcBorders>
            <w:shd w:val="clear" w:color="auto" w:fill="FFFFFF" w:themeFill="background1"/>
          </w:tcPr>
          <w:p w14:paraId="671D8195" w14:textId="77777777" w:rsidR="00C215D7" w:rsidRPr="008E5295" w:rsidRDefault="00C215D7" w:rsidP="00E723FE"/>
        </w:tc>
        <w:tc>
          <w:tcPr>
            <w:tcW w:w="1415"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20125B5" w14:textId="77777777" w:rsidR="00C215D7" w:rsidRPr="008E5295" w:rsidRDefault="00C215D7" w:rsidP="00E723FE"/>
        </w:tc>
        <w:tc>
          <w:tcPr>
            <w:tcW w:w="1775"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8BCA16" w14:textId="77777777" w:rsidR="00C215D7" w:rsidRDefault="00C215D7" w:rsidP="009977CB">
            <w:pPr>
              <w:spacing w:line="360" w:lineRule="auto"/>
              <w:jc w:val="center"/>
            </w:pPr>
            <w:r>
              <w:t>Yes</w:t>
            </w:r>
          </w:p>
          <w:p w14:paraId="31107396" w14:textId="0DF659B2" w:rsidR="00C215D7" w:rsidRPr="00FA3537" w:rsidRDefault="00C215D7" w:rsidP="009977CB">
            <w:pPr>
              <w:spacing w:line="360" w:lineRule="auto"/>
              <w:jc w:val="center"/>
            </w:pPr>
            <w:r>
              <w:t>No</w:t>
            </w:r>
          </w:p>
        </w:tc>
      </w:tr>
      <w:tr w:rsidR="00B706DE" w14:paraId="67079E7C" w14:textId="77777777" w:rsidTr="00354867">
        <w:tc>
          <w:tcPr>
            <w:tcW w:w="12605" w:type="dxa"/>
            <w:gridSpan w:val="9"/>
            <w:tcBorders>
              <w:top w:val="single" w:sz="8" w:space="0" w:color="auto"/>
              <w:left w:val="single" w:sz="8" w:space="0" w:color="auto"/>
              <w:bottom w:val="single" w:sz="8" w:space="0" w:color="auto"/>
              <w:right w:val="single" w:sz="8" w:space="0" w:color="auto"/>
            </w:tcBorders>
            <w:shd w:val="clear" w:color="auto" w:fill="auto"/>
          </w:tcPr>
          <w:p w14:paraId="54546768" w14:textId="5B28E379" w:rsidR="00B706DE" w:rsidRPr="008E5295" w:rsidRDefault="00B706DE" w:rsidP="00E723FE">
            <w:pPr>
              <w:rPr>
                <w:b/>
                <w:bCs/>
              </w:rPr>
            </w:pPr>
            <w:r w:rsidRPr="002D463B">
              <w:rPr>
                <w:b/>
                <w:bCs/>
                <w:highlight w:val="lightGray"/>
              </w:rPr>
              <w:t>Course Description</w:t>
            </w:r>
            <w:r w:rsidR="00CD151C">
              <w:rPr>
                <w:b/>
                <w:bCs/>
                <w:highlight w:val="lightGray"/>
              </w:rPr>
              <w:t>(s)</w:t>
            </w:r>
            <w:r w:rsidRPr="002D463B">
              <w:rPr>
                <w:b/>
                <w:bCs/>
                <w:highlight w:val="lightGray"/>
              </w:rPr>
              <w:t>:</w:t>
            </w:r>
            <w:r w:rsidRPr="008E5295">
              <w:rPr>
                <w:b/>
                <w:bCs/>
              </w:rPr>
              <w:t xml:space="preserve"> </w:t>
            </w:r>
          </w:p>
          <w:p w14:paraId="7EEC70DE" w14:textId="3184F269" w:rsidR="00B706DE" w:rsidRPr="008E5295" w:rsidRDefault="00B706DE" w:rsidP="00E723FE"/>
        </w:tc>
        <w:tc>
          <w:tcPr>
            <w:tcW w:w="1775"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3DDB02" w14:textId="10C20953" w:rsidR="00B706DE" w:rsidRDefault="00B706DE" w:rsidP="00C215D7">
            <w:pPr>
              <w:jc w:val="center"/>
              <w:rPr>
                <w:b/>
                <w:bCs/>
              </w:rPr>
            </w:pPr>
          </w:p>
        </w:tc>
      </w:tr>
      <w:tr w:rsidR="00F86B37" w14:paraId="7184C4BA" w14:textId="77777777" w:rsidTr="00354867">
        <w:tc>
          <w:tcPr>
            <w:tcW w:w="141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331C033" w14:textId="0C72DAAA" w:rsidR="00F86B37" w:rsidRDefault="00755310" w:rsidP="00F72339">
            <w:pPr>
              <w:jc w:val="center"/>
              <w:rPr>
                <w:b/>
                <w:bCs/>
              </w:rPr>
            </w:pPr>
            <w:r>
              <w:rPr>
                <w:b/>
                <w:bCs/>
              </w:rPr>
              <w:t>II</w:t>
            </w:r>
          </w:p>
        </w:tc>
        <w:tc>
          <w:tcPr>
            <w:tcW w:w="208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E687EA" w14:textId="1F485E81" w:rsidR="00F86B37" w:rsidRDefault="005F2782" w:rsidP="002600DB">
            <w:pPr>
              <w:jc w:val="center"/>
              <w:rPr>
                <w:b/>
                <w:bCs/>
              </w:rPr>
            </w:pPr>
            <w:r>
              <w:rPr>
                <w:b/>
                <w:bCs/>
              </w:rPr>
              <w:t xml:space="preserve">2. Language, Linguistics, and Literacy </w:t>
            </w:r>
          </w:p>
        </w:tc>
        <w:tc>
          <w:tcPr>
            <w:tcW w:w="10880"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6A70C04" w14:textId="5A7D4371" w:rsidR="00F86B37" w:rsidRDefault="003F7E35" w:rsidP="00F86B37">
            <w:pPr>
              <w:rPr>
                <w:b/>
                <w:bCs/>
              </w:rPr>
            </w:pPr>
            <w:r>
              <w:t>Candidates demonstrate knowledge of the foundations and contexts of the language, linguistics, and literacy contained in California’s Common Core State Standards in English Language Arts, Literacy in History/Social Studies, Science, and Technical Subjects (2013) at a postsecondary level of rigor. Candidates have both broad and deep conceptual knowledge of the subject matter. The diversity of the California student population requires the candidate to understand the principles of language acquisition and development. Candidates must become knowledgeable about the nature of human language,</w:t>
            </w:r>
            <w:r w:rsidR="00755310">
              <w:pgNum/>
            </w:r>
            <w:proofErr w:type="spellStart"/>
            <w:r w:rsidR="00755310">
              <w:t>anguage</w:t>
            </w:r>
            <w:r>
              <w:t>e</w:t>
            </w:r>
            <w:proofErr w:type="spellEnd"/>
            <w:r>
              <w:t xml:space="preserve"> variation, and historical and</w:t>
            </w:r>
            <w:r w:rsidR="00755310">
              <w:t xml:space="preserve"> </w:t>
            </w:r>
            <w:r>
              <w:t xml:space="preserve">cultural perspectives on the development of </w:t>
            </w:r>
            <w:r>
              <w:lastRenderedPageBreak/>
              <w:t>English. In addition, candidates must acquire a complex understanding of the development of English literacy among both native and nonnative speakers.</w:t>
            </w:r>
          </w:p>
        </w:tc>
      </w:tr>
      <w:tr w:rsidR="00731B88" w14:paraId="22CC6979" w14:textId="77777777" w:rsidTr="00B05BB2">
        <w:tc>
          <w:tcPr>
            <w:tcW w:w="1415"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2263931" w14:textId="7808D5A2" w:rsidR="00157767" w:rsidRDefault="00157767" w:rsidP="00157767">
            <w:r w:rsidRPr="00DF22EE">
              <w:rPr>
                <w:b/>
                <w:bCs/>
              </w:rPr>
              <w:lastRenderedPageBreak/>
              <w:t>Course</w:t>
            </w:r>
            <w:r>
              <w:rPr>
                <w:b/>
                <w:bCs/>
              </w:rPr>
              <w:t xml:space="preserve"> Alpha(s) &amp; Number(s)</w:t>
            </w:r>
          </w:p>
        </w:tc>
        <w:tc>
          <w:tcPr>
            <w:tcW w:w="3763"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F6CC9B7" w14:textId="05F89D7E" w:rsidR="00157767" w:rsidRDefault="00157767" w:rsidP="00157767">
            <w:r>
              <w:rPr>
                <w:b/>
                <w:bCs/>
              </w:rPr>
              <w:t>Course Titles(s)</w:t>
            </w:r>
          </w:p>
        </w:tc>
        <w:tc>
          <w:tcPr>
            <w:tcW w:w="3224"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83652B" w14:textId="2DBEA525" w:rsidR="00157767" w:rsidRDefault="00157767" w:rsidP="00157767">
            <w:r>
              <w:rPr>
                <w:b/>
                <w:bCs/>
              </w:rPr>
              <w:t>Institutions(s)</w:t>
            </w:r>
          </w:p>
        </w:tc>
        <w:tc>
          <w:tcPr>
            <w:tcW w:w="2864"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ACD0DD8" w14:textId="189C5718" w:rsidR="00157767" w:rsidRDefault="00157767" w:rsidP="00157767">
            <w:r>
              <w:rPr>
                <w:b/>
                <w:bCs/>
              </w:rPr>
              <w:t>Catalog Link</w:t>
            </w:r>
            <w:r w:rsidR="00CD151C">
              <w:rPr>
                <w:b/>
                <w:bCs/>
              </w:rPr>
              <w:t>(s)</w:t>
            </w:r>
          </w:p>
        </w:tc>
        <w:tc>
          <w:tcPr>
            <w:tcW w:w="1339"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798EE9D" w14:textId="6E621B10" w:rsidR="00157767" w:rsidRDefault="00157767" w:rsidP="00157767">
            <w:r>
              <w:rPr>
                <w:b/>
                <w:bCs/>
              </w:rPr>
              <w:t>Final Grade(s)</w:t>
            </w:r>
          </w:p>
        </w:tc>
        <w:tc>
          <w:tcPr>
            <w:tcW w:w="1775"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6BEDA60" w14:textId="44B52581" w:rsidR="00157767" w:rsidRDefault="00157767" w:rsidP="00157767">
            <w:r>
              <w:rPr>
                <w:b/>
                <w:bCs/>
              </w:rPr>
              <w:t>Meets Domain (OSS only)</w:t>
            </w:r>
          </w:p>
        </w:tc>
      </w:tr>
      <w:tr w:rsidR="00731B88" w14:paraId="3510D9AC" w14:textId="77777777" w:rsidTr="00354867">
        <w:tc>
          <w:tcPr>
            <w:tcW w:w="141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BD523F" w14:textId="77777777" w:rsidR="00157767" w:rsidRDefault="00157767" w:rsidP="00F86B37"/>
          <w:p w14:paraId="0D621A42" w14:textId="7A267E04" w:rsidR="00157767" w:rsidRDefault="00157767" w:rsidP="00F86B37"/>
        </w:tc>
        <w:tc>
          <w:tcPr>
            <w:tcW w:w="3763"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60855" w14:textId="77777777" w:rsidR="00157767" w:rsidRDefault="00157767" w:rsidP="00F86B37"/>
        </w:tc>
        <w:tc>
          <w:tcPr>
            <w:tcW w:w="3224"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CA5AC1" w14:textId="77777777" w:rsidR="00157767" w:rsidRDefault="00157767" w:rsidP="00F86B37"/>
        </w:tc>
        <w:tc>
          <w:tcPr>
            <w:tcW w:w="2864"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086897" w14:textId="77777777" w:rsidR="00157767" w:rsidRDefault="00157767" w:rsidP="00F86B37"/>
        </w:tc>
        <w:tc>
          <w:tcPr>
            <w:tcW w:w="13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A157D3" w14:textId="77777777" w:rsidR="00157767" w:rsidRDefault="00157767" w:rsidP="00F86B37"/>
        </w:tc>
        <w:tc>
          <w:tcPr>
            <w:tcW w:w="1775"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A0319B6" w14:textId="77777777" w:rsidR="00157767" w:rsidRDefault="00157767" w:rsidP="00157767">
            <w:pPr>
              <w:spacing w:line="360" w:lineRule="auto"/>
              <w:jc w:val="center"/>
            </w:pPr>
            <w:r>
              <w:t>Yes</w:t>
            </w:r>
          </w:p>
          <w:p w14:paraId="14B313F2" w14:textId="63FE43A4" w:rsidR="00157767" w:rsidRDefault="00157767" w:rsidP="00157767">
            <w:pPr>
              <w:jc w:val="center"/>
            </w:pPr>
            <w:r>
              <w:t>No</w:t>
            </w:r>
          </w:p>
        </w:tc>
      </w:tr>
      <w:tr w:rsidR="00157767" w14:paraId="6F1672CC" w14:textId="77777777" w:rsidTr="00354867">
        <w:tc>
          <w:tcPr>
            <w:tcW w:w="12605"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D3A42F6" w14:textId="72DB1E5E" w:rsidR="00157767" w:rsidRPr="008E5295" w:rsidRDefault="00157767" w:rsidP="00F86B37">
            <w:pPr>
              <w:rPr>
                <w:b/>
                <w:bCs/>
              </w:rPr>
            </w:pPr>
            <w:r w:rsidRPr="002D463B">
              <w:rPr>
                <w:b/>
                <w:bCs/>
                <w:highlight w:val="lightGray"/>
              </w:rPr>
              <w:t>Course Description</w:t>
            </w:r>
            <w:r w:rsidR="00CD151C">
              <w:rPr>
                <w:b/>
                <w:bCs/>
                <w:highlight w:val="lightGray"/>
              </w:rPr>
              <w:t>(s)</w:t>
            </w:r>
            <w:r w:rsidRPr="002D463B">
              <w:rPr>
                <w:b/>
                <w:bCs/>
                <w:highlight w:val="lightGray"/>
              </w:rPr>
              <w:t>:</w:t>
            </w:r>
            <w:r w:rsidRPr="008E5295">
              <w:rPr>
                <w:b/>
                <w:bCs/>
              </w:rPr>
              <w:t xml:space="preserve"> </w:t>
            </w:r>
          </w:p>
          <w:p w14:paraId="0B91906F" w14:textId="3DE4CA86" w:rsidR="00157767" w:rsidRPr="008E5295" w:rsidRDefault="00157767" w:rsidP="00F86B37"/>
        </w:tc>
        <w:tc>
          <w:tcPr>
            <w:tcW w:w="1775"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D24FD4E" w14:textId="3D66C2E4" w:rsidR="00157767" w:rsidRDefault="00157767" w:rsidP="00F86B37"/>
        </w:tc>
      </w:tr>
      <w:tr w:rsidR="00B54C68" w14:paraId="18CB48BC" w14:textId="77777777" w:rsidTr="00354867">
        <w:tc>
          <w:tcPr>
            <w:tcW w:w="141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309B62F" w14:textId="77777777" w:rsidR="00B54C68" w:rsidRDefault="00755310" w:rsidP="00755310">
            <w:pPr>
              <w:jc w:val="center"/>
              <w:rPr>
                <w:b/>
                <w:bCs/>
              </w:rPr>
            </w:pPr>
            <w:r>
              <w:rPr>
                <w:b/>
                <w:bCs/>
              </w:rPr>
              <w:t>I</w:t>
            </w:r>
          </w:p>
          <w:p w14:paraId="2C3FA703" w14:textId="6ACF1398" w:rsidR="00755310" w:rsidRPr="00755310" w:rsidRDefault="00755310" w:rsidP="00755310">
            <w:pPr>
              <w:jc w:val="center"/>
              <w:rPr>
                <w:b/>
                <w:bCs/>
              </w:rPr>
            </w:pPr>
            <w:r>
              <w:rPr>
                <w:b/>
                <w:bCs/>
              </w:rPr>
              <w:t>III</w:t>
            </w:r>
          </w:p>
        </w:tc>
        <w:tc>
          <w:tcPr>
            <w:tcW w:w="208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0F6EB0B" w14:textId="47AFCC48" w:rsidR="00B54C68" w:rsidRPr="00F72339" w:rsidRDefault="00B54C68" w:rsidP="00FF2509">
            <w:pPr>
              <w:jc w:val="center"/>
              <w:rPr>
                <w:b/>
                <w:bCs/>
              </w:rPr>
            </w:pPr>
            <w:r>
              <w:rPr>
                <w:b/>
                <w:bCs/>
              </w:rPr>
              <w:t>3. Composition and Rhetoric</w:t>
            </w:r>
          </w:p>
        </w:tc>
        <w:tc>
          <w:tcPr>
            <w:tcW w:w="10880"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05C95B96" w14:textId="49799368" w:rsidR="00B54C68" w:rsidRDefault="00B54C68" w:rsidP="00B54C68">
            <w:r>
              <w:t>Candidates demonstrate knowledge of the foundations and contexts of the composition and rhetoric contained in California’s Common Core State Standards in English Language Arts, Literacy in History/Social Studies, Science, and Technical Subjects (2013) at a postsecondary level of rigor. Candidates have both broad and deep conceptual knowledge of the subject matter. Candidates face dynamic challenges in the domains of oral and written communication. They must make appropriate use of current text-production technologies and develop awareness of patterns of communication used by diverse social and cultural groups. Candidates are competent writers and speakers who are able to communicate appropriately in various rhetorical contexts, using effective text structures, word choice, sentence options, standard usage conventions, and advanced research methods as needed. Candidates develop skills and confidence in public speaking.</w:t>
            </w:r>
          </w:p>
        </w:tc>
      </w:tr>
      <w:tr w:rsidR="00B54C68" w14:paraId="61908EE8" w14:textId="77777777" w:rsidTr="00B05BB2">
        <w:tc>
          <w:tcPr>
            <w:tcW w:w="1415"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A07D96" w14:textId="61D2F278" w:rsidR="00B54C68" w:rsidRPr="00157767" w:rsidRDefault="00B54C68" w:rsidP="00B54C68">
            <w:pPr>
              <w:rPr>
                <w:b/>
                <w:bCs/>
                <w:u w:val="single"/>
              </w:rPr>
            </w:pPr>
            <w:r w:rsidRPr="00DF22EE">
              <w:rPr>
                <w:b/>
                <w:bCs/>
              </w:rPr>
              <w:t>Course</w:t>
            </w:r>
            <w:r>
              <w:rPr>
                <w:b/>
                <w:bCs/>
              </w:rPr>
              <w:t xml:space="preserve"> Alpha(s) &amp; Number(s)</w:t>
            </w:r>
          </w:p>
        </w:tc>
        <w:tc>
          <w:tcPr>
            <w:tcW w:w="3770"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FEDE4D" w14:textId="74ACD95B" w:rsidR="00B54C68" w:rsidRPr="00157767" w:rsidRDefault="00B54C68" w:rsidP="00B54C68">
            <w:pPr>
              <w:rPr>
                <w:b/>
                <w:bCs/>
                <w:u w:val="single"/>
              </w:rPr>
            </w:pPr>
            <w:r>
              <w:rPr>
                <w:b/>
                <w:bCs/>
              </w:rPr>
              <w:t>Course Titles(s)</w:t>
            </w:r>
          </w:p>
        </w:tc>
        <w:tc>
          <w:tcPr>
            <w:tcW w:w="324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A2FEB9" w14:textId="261B6A40" w:rsidR="00B54C68" w:rsidRPr="00157767" w:rsidRDefault="00B54C68" w:rsidP="00B54C68">
            <w:pPr>
              <w:rPr>
                <w:b/>
                <w:bCs/>
                <w:u w:val="single"/>
              </w:rPr>
            </w:pPr>
            <w:r>
              <w:rPr>
                <w:b/>
                <w:bCs/>
              </w:rPr>
              <w:t>Institutions(s)</w:t>
            </w:r>
          </w:p>
        </w:tc>
        <w:tc>
          <w:tcPr>
            <w:tcW w:w="284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F12D560" w14:textId="40C5F4D5" w:rsidR="00B54C68" w:rsidRPr="00157767" w:rsidRDefault="00B54C68" w:rsidP="00B54C68">
            <w:pPr>
              <w:rPr>
                <w:b/>
                <w:bCs/>
                <w:u w:val="single"/>
              </w:rPr>
            </w:pPr>
            <w:r>
              <w:rPr>
                <w:b/>
                <w:bCs/>
              </w:rPr>
              <w:t>Catalog Link</w:t>
            </w:r>
            <w:r w:rsidR="00CD151C">
              <w:rPr>
                <w:b/>
                <w:bCs/>
              </w:rPr>
              <w:t>(s)</w:t>
            </w:r>
          </w:p>
        </w:tc>
        <w:tc>
          <w:tcPr>
            <w:tcW w:w="1339"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FFC5C46" w14:textId="04BD16EE" w:rsidR="00B54C68" w:rsidRPr="00157767" w:rsidRDefault="00B54C68" w:rsidP="00B54C68">
            <w:pPr>
              <w:rPr>
                <w:b/>
                <w:bCs/>
                <w:u w:val="single"/>
              </w:rPr>
            </w:pPr>
            <w:r>
              <w:rPr>
                <w:b/>
                <w:bCs/>
              </w:rPr>
              <w:t>Final Grade(s)</w:t>
            </w:r>
          </w:p>
        </w:tc>
        <w:tc>
          <w:tcPr>
            <w:tcW w:w="1775"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0F6CF21A" w14:textId="1CB523B5" w:rsidR="00B54C68" w:rsidRDefault="00B54C68" w:rsidP="00B54C68">
            <w:r>
              <w:rPr>
                <w:b/>
                <w:bCs/>
              </w:rPr>
              <w:t>Meets Domain (OSS only)</w:t>
            </w:r>
          </w:p>
        </w:tc>
      </w:tr>
      <w:tr w:rsidR="00B54C68" w14:paraId="7C0EC2D0" w14:textId="77777777" w:rsidTr="00354867">
        <w:tc>
          <w:tcPr>
            <w:tcW w:w="141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A75A5E" w14:textId="77777777" w:rsidR="00B54C68" w:rsidRPr="008E5295" w:rsidRDefault="00B54C68" w:rsidP="00B54C68"/>
          <w:p w14:paraId="54965DAD" w14:textId="21036E33" w:rsidR="00B54C68" w:rsidRPr="008E5295" w:rsidRDefault="00B54C68" w:rsidP="00B54C68"/>
        </w:tc>
        <w:tc>
          <w:tcPr>
            <w:tcW w:w="377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94868C" w14:textId="77777777" w:rsidR="00B54C68" w:rsidRPr="008E5295" w:rsidRDefault="00B54C68" w:rsidP="00B54C68"/>
        </w:tc>
        <w:tc>
          <w:tcPr>
            <w:tcW w:w="324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FA7464" w14:textId="77777777" w:rsidR="00B54C68" w:rsidRPr="008E5295" w:rsidRDefault="00B54C68" w:rsidP="00B54C68"/>
        </w:tc>
        <w:tc>
          <w:tcPr>
            <w:tcW w:w="284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4FD767" w14:textId="77777777" w:rsidR="00B54C68" w:rsidRPr="008E5295" w:rsidRDefault="00B54C68" w:rsidP="00B54C68"/>
        </w:tc>
        <w:tc>
          <w:tcPr>
            <w:tcW w:w="13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7E4AA8" w14:textId="3F5FADAB" w:rsidR="00B54C68" w:rsidRPr="008E5295" w:rsidRDefault="00B54C68" w:rsidP="00B54C68"/>
        </w:tc>
        <w:tc>
          <w:tcPr>
            <w:tcW w:w="1775"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D2103A6" w14:textId="77777777" w:rsidR="00B54C68" w:rsidRDefault="00B54C68" w:rsidP="00B54C68">
            <w:pPr>
              <w:spacing w:line="360" w:lineRule="auto"/>
              <w:jc w:val="center"/>
            </w:pPr>
            <w:r>
              <w:t>Yes</w:t>
            </w:r>
          </w:p>
          <w:p w14:paraId="0402D76A" w14:textId="7696024B" w:rsidR="00B54C68" w:rsidRDefault="00B54C68" w:rsidP="00B54C68">
            <w:pPr>
              <w:jc w:val="center"/>
            </w:pPr>
            <w:r>
              <w:t>No</w:t>
            </w:r>
          </w:p>
        </w:tc>
      </w:tr>
      <w:tr w:rsidR="00B54C68" w14:paraId="1749121D" w14:textId="77777777" w:rsidTr="00354867">
        <w:tc>
          <w:tcPr>
            <w:tcW w:w="12605"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EC6EE41" w14:textId="4B901DFC" w:rsidR="00B54C68" w:rsidRPr="009E2204" w:rsidRDefault="00B54C68" w:rsidP="00B54C68">
            <w:pPr>
              <w:rPr>
                <w:b/>
                <w:bCs/>
              </w:rPr>
            </w:pPr>
            <w:r w:rsidRPr="002D463B">
              <w:rPr>
                <w:b/>
                <w:bCs/>
                <w:highlight w:val="lightGray"/>
              </w:rPr>
              <w:t>Course Description</w:t>
            </w:r>
            <w:r w:rsidR="00CD151C">
              <w:rPr>
                <w:b/>
                <w:bCs/>
                <w:highlight w:val="lightGray"/>
              </w:rPr>
              <w:t>(s)</w:t>
            </w:r>
            <w:r w:rsidRPr="002D463B">
              <w:rPr>
                <w:b/>
                <w:bCs/>
                <w:highlight w:val="lightGray"/>
              </w:rPr>
              <w:t>:</w:t>
            </w:r>
            <w:r w:rsidRPr="009E2204">
              <w:rPr>
                <w:b/>
                <w:bCs/>
              </w:rPr>
              <w:t xml:space="preserve"> </w:t>
            </w:r>
          </w:p>
          <w:p w14:paraId="7D6220C7" w14:textId="77777777" w:rsidR="00B54C68" w:rsidRPr="009E2204" w:rsidRDefault="00B54C68" w:rsidP="00B54C68"/>
        </w:tc>
        <w:tc>
          <w:tcPr>
            <w:tcW w:w="1775"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8906A41" w14:textId="77777777" w:rsidR="00B54C68" w:rsidRDefault="00B54C68" w:rsidP="00B54C68"/>
        </w:tc>
      </w:tr>
      <w:tr w:rsidR="00B54C68" w14:paraId="246C1891" w14:textId="77777777" w:rsidTr="00354867">
        <w:tc>
          <w:tcPr>
            <w:tcW w:w="141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639C3B6" w14:textId="73869C87" w:rsidR="00B54C68" w:rsidRPr="00755310" w:rsidRDefault="00755310" w:rsidP="00755310">
            <w:pPr>
              <w:jc w:val="center"/>
              <w:rPr>
                <w:b/>
                <w:bCs/>
              </w:rPr>
            </w:pPr>
            <w:r>
              <w:rPr>
                <w:b/>
                <w:bCs/>
              </w:rPr>
              <w:t>IV</w:t>
            </w:r>
          </w:p>
        </w:tc>
        <w:tc>
          <w:tcPr>
            <w:tcW w:w="208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115EB7E" w14:textId="2D5CE9C3" w:rsidR="00B54C68" w:rsidRPr="00F72339" w:rsidRDefault="00B54C68" w:rsidP="00B54C68">
            <w:pPr>
              <w:jc w:val="center"/>
              <w:rPr>
                <w:b/>
                <w:bCs/>
              </w:rPr>
            </w:pPr>
            <w:r>
              <w:rPr>
                <w:b/>
                <w:bCs/>
              </w:rPr>
              <w:t>4. Communications: Speech, Media, and Creative Performance</w:t>
            </w:r>
          </w:p>
        </w:tc>
        <w:tc>
          <w:tcPr>
            <w:tcW w:w="10880" w:type="dxa"/>
            <w:gridSpan w:val="8"/>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B2D503D" w14:textId="0F45A21E" w:rsidR="00B54C68" w:rsidRDefault="00FF2509" w:rsidP="00B54C68">
            <w:r>
              <w:t>Candidates demonstrate knowledge of the foundations and contexts of the speech, media, and creative performance contained in California’s Common Core State Standards in English Language Arts, Literacy in History/Social Studies, Science, and Technical Subjects (2010) , at a postsecondary level of rigor. Candidates have both broad and deep conceptual knowledge of the subject matter including analysis and evaluation of oral and media communication as well as on effective public speaking and performance. The candidate must possess the breadth of knowledge needed to integrate journalism, technological media, speech, and dramatic performance into the language arts curriculum, including awareness of cultural approaches to communication. The candidate skillfully applies the artistic and aesthetic tools required for creative expression.</w:t>
            </w:r>
          </w:p>
        </w:tc>
      </w:tr>
      <w:tr w:rsidR="00B54C68" w14:paraId="53FFC4D0" w14:textId="77777777" w:rsidTr="00B05BB2">
        <w:tc>
          <w:tcPr>
            <w:tcW w:w="1415"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D6A47E2" w14:textId="351CEA16" w:rsidR="00B54C68" w:rsidRPr="00157767" w:rsidRDefault="00B54C68" w:rsidP="00B54C68">
            <w:pPr>
              <w:rPr>
                <w:b/>
                <w:bCs/>
                <w:u w:val="single"/>
              </w:rPr>
            </w:pPr>
            <w:r w:rsidRPr="00DF22EE">
              <w:rPr>
                <w:b/>
                <w:bCs/>
              </w:rPr>
              <w:t>Course</w:t>
            </w:r>
            <w:r>
              <w:rPr>
                <w:b/>
                <w:bCs/>
              </w:rPr>
              <w:t xml:space="preserve"> Alpha(s) &amp; Number(s)</w:t>
            </w:r>
          </w:p>
        </w:tc>
        <w:tc>
          <w:tcPr>
            <w:tcW w:w="3770"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1546A11" w14:textId="765FFAAC" w:rsidR="00B54C68" w:rsidRPr="00157767" w:rsidRDefault="00B54C68" w:rsidP="00B54C68">
            <w:pPr>
              <w:rPr>
                <w:b/>
                <w:bCs/>
                <w:u w:val="single"/>
              </w:rPr>
            </w:pPr>
            <w:r>
              <w:rPr>
                <w:b/>
                <w:bCs/>
              </w:rPr>
              <w:t>Course Titles(s)</w:t>
            </w:r>
          </w:p>
        </w:tc>
        <w:tc>
          <w:tcPr>
            <w:tcW w:w="324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E75D428" w14:textId="096F4DA4" w:rsidR="00B54C68" w:rsidRPr="00157767" w:rsidRDefault="00B54C68" w:rsidP="00B54C68">
            <w:pPr>
              <w:rPr>
                <w:b/>
                <w:bCs/>
                <w:u w:val="single"/>
              </w:rPr>
            </w:pPr>
            <w:r>
              <w:rPr>
                <w:b/>
                <w:bCs/>
              </w:rPr>
              <w:t>Institutions(s)</w:t>
            </w:r>
          </w:p>
        </w:tc>
        <w:tc>
          <w:tcPr>
            <w:tcW w:w="284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958F565" w14:textId="054E634D" w:rsidR="00B54C68" w:rsidRPr="00157767" w:rsidRDefault="00B54C68" w:rsidP="00B54C68">
            <w:pPr>
              <w:rPr>
                <w:b/>
                <w:bCs/>
                <w:u w:val="single"/>
              </w:rPr>
            </w:pPr>
            <w:r>
              <w:rPr>
                <w:b/>
                <w:bCs/>
              </w:rPr>
              <w:t>Catalog Link</w:t>
            </w:r>
            <w:r w:rsidR="00CD151C">
              <w:rPr>
                <w:b/>
                <w:bCs/>
              </w:rPr>
              <w:t>(s)</w:t>
            </w:r>
          </w:p>
        </w:tc>
        <w:tc>
          <w:tcPr>
            <w:tcW w:w="1339"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241AE30" w14:textId="09DEBF53" w:rsidR="00B54C68" w:rsidRPr="00157767" w:rsidRDefault="00B54C68" w:rsidP="00B54C68">
            <w:pPr>
              <w:rPr>
                <w:b/>
                <w:bCs/>
                <w:u w:val="single"/>
              </w:rPr>
            </w:pPr>
            <w:r>
              <w:rPr>
                <w:b/>
                <w:bCs/>
              </w:rPr>
              <w:t>Final Grade(s)</w:t>
            </w:r>
          </w:p>
        </w:tc>
        <w:tc>
          <w:tcPr>
            <w:tcW w:w="1775"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3CC45BBA" w14:textId="6C27867B" w:rsidR="00B54C68" w:rsidRDefault="00B54C68" w:rsidP="00B54C68">
            <w:r>
              <w:rPr>
                <w:b/>
                <w:bCs/>
              </w:rPr>
              <w:t>Meets Domain (OSS only)</w:t>
            </w:r>
          </w:p>
        </w:tc>
      </w:tr>
      <w:tr w:rsidR="00B54C68" w14:paraId="45870EB4" w14:textId="77777777" w:rsidTr="00354867">
        <w:tc>
          <w:tcPr>
            <w:tcW w:w="141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363BE8" w14:textId="77777777" w:rsidR="00B54C68" w:rsidRPr="008E5295" w:rsidRDefault="00B54C68" w:rsidP="00B54C68"/>
          <w:p w14:paraId="3439DE37" w14:textId="3FAA7ACF" w:rsidR="00B54C68" w:rsidRPr="008E5295" w:rsidRDefault="00B54C68" w:rsidP="00B54C68"/>
        </w:tc>
        <w:tc>
          <w:tcPr>
            <w:tcW w:w="377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0EA1A6" w14:textId="77777777" w:rsidR="00B54C68" w:rsidRPr="008E5295" w:rsidRDefault="00B54C68" w:rsidP="00B54C68"/>
        </w:tc>
        <w:tc>
          <w:tcPr>
            <w:tcW w:w="324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5C2396" w14:textId="77777777" w:rsidR="00B54C68" w:rsidRPr="008E5295" w:rsidRDefault="00B54C68" w:rsidP="00B54C68"/>
        </w:tc>
        <w:tc>
          <w:tcPr>
            <w:tcW w:w="284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CE19DE" w14:textId="77777777" w:rsidR="00B54C68" w:rsidRPr="008E5295" w:rsidRDefault="00B54C68" w:rsidP="00B54C68"/>
        </w:tc>
        <w:tc>
          <w:tcPr>
            <w:tcW w:w="13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FA23EB" w14:textId="7A29E4C2" w:rsidR="00B54C68" w:rsidRPr="008E5295" w:rsidRDefault="00B54C68" w:rsidP="00B54C68"/>
        </w:tc>
        <w:tc>
          <w:tcPr>
            <w:tcW w:w="1775" w:type="dxa"/>
            <w:vMerge w:val="restart"/>
            <w:tcBorders>
              <w:top w:val="single" w:sz="8" w:space="0" w:color="auto"/>
              <w:left w:val="single" w:sz="8" w:space="0" w:color="auto"/>
              <w:right w:val="single" w:sz="8" w:space="0" w:color="auto"/>
            </w:tcBorders>
            <w:shd w:val="clear" w:color="auto" w:fill="E7E6E6" w:themeFill="background2"/>
            <w:vAlign w:val="center"/>
          </w:tcPr>
          <w:p w14:paraId="460CBBE3" w14:textId="77777777" w:rsidR="00B54C68" w:rsidRDefault="00B54C68" w:rsidP="00B54C68">
            <w:pPr>
              <w:spacing w:line="360" w:lineRule="auto"/>
              <w:jc w:val="center"/>
            </w:pPr>
            <w:r>
              <w:t>Yes</w:t>
            </w:r>
          </w:p>
          <w:p w14:paraId="7940C9B5" w14:textId="7190D0F9" w:rsidR="00B54C68" w:rsidRDefault="00B54C68" w:rsidP="00B54C68">
            <w:pPr>
              <w:jc w:val="center"/>
            </w:pPr>
            <w:r>
              <w:lastRenderedPageBreak/>
              <w:t>No</w:t>
            </w:r>
          </w:p>
        </w:tc>
      </w:tr>
      <w:tr w:rsidR="00B54C68" w14:paraId="5CC12758" w14:textId="77777777" w:rsidTr="00354867">
        <w:tc>
          <w:tcPr>
            <w:tcW w:w="12605"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56A9AE8" w14:textId="40BCB81C" w:rsidR="00B54C68" w:rsidRPr="009E2204" w:rsidRDefault="00B54C68" w:rsidP="00B54C68">
            <w:pPr>
              <w:rPr>
                <w:b/>
                <w:bCs/>
              </w:rPr>
            </w:pPr>
            <w:r w:rsidRPr="002D463B">
              <w:rPr>
                <w:b/>
                <w:bCs/>
                <w:highlight w:val="lightGray"/>
              </w:rPr>
              <w:lastRenderedPageBreak/>
              <w:t>Course Description</w:t>
            </w:r>
            <w:r w:rsidR="00CD151C">
              <w:rPr>
                <w:b/>
                <w:bCs/>
                <w:highlight w:val="lightGray"/>
              </w:rPr>
              <w:t>(s)</w:t>
            </w:r>
            <w:r w:rsidRPr="002D463B">
              <w:rPr>
                <w:b/>
                <w:bCs/>
                <w:highlight w:val="lightGray"/>
              </w:rPr>
              <w:t>:</w:t>
            </w:r>
            <w:r w:rsidRPr="009E2204">
              <w:rPr>
                <w:b/>
                <w:bCs/>
              </w:rPr>
              <w:t xml:space="preserve"> </w:t>
            </w:r>
          </w:p>
          <w:p w14:paraId="41A323F2" w14:textId="77777777" w:rsidR="00B54C68" w:rsidRPr="009E2204" w:rsidRDefault="00B54C68" w:rsidP="00B54C68"/>
        </w:tc>
        <w:tc>
          <w:tcPr>
            <w:tcW w:w="1775" w:type="dxa"/>
            <w:vMerge/>
            <w:tcBorders>
              <w:left w:val="single" w:sz="8" w:space="0" w:color="auto"/>
              <w:bottom w:val="single" w:sz="8" w:space="0" w:color="auto"/>
              <w:right w:val="single" w:sz="8" w:space="0" w:color="auto"/>
            </w:tcBorders>
            <w:shd w:val="clear" w:color="auto" w:fill="E7E6E6" w:themeFill="background2"/>
            <w:vAlign w:val="center"/>
          </w:tcPr>
          <w:p w14:paraId="2AA6D188" w14:textId="77777777" w:rsidR="00B54C68" w:rsidRDefault="00B54C68" w:rsidP="00B54C68"/>
        </w:tc>
      </w:tr>
    </w:tbl>
    <w:p w14:paraId="090F0589" w14:textId="77777777" w:rsidR="00DF22EE" w:rsidRDefault="00DF22EE"/>
    <w:p w14:paraId="41AB4222" w14:textId="77777777" w:rsidR="00FF2509" w:rsidRDefault="00FF2509"/>
    <w:p w14:paraId="56967267" w14:textId="77777777" w:rsidR="00FF2509" w:rsidRDefault="00FF2509"/>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5F7ACC" w:rsidRPr="005F7ACC" w14:paraId="121A0721" w14:textId="77777777" w:rsidTr="005F7ACC">
        <w:tc>
          <w:tcPr>
            <w:tcW w:w="14385" w:type="dxa"/>
            <w:tcBorders>
              <w:top w:val="single" w:sz="6" w:space="0" w:color="auto"/>
              <w:left w:val="single" w:sz="6" w:space="0" w:color="auto"/>
              <w:bottom w:val="single" w:sz="6" w:space="0" w:color="auto"/>
              <w:right w:val="single" w:sz="6" w:space="0" w:color="auto"/>
            </w:tcBorders>
            <w:shd w:val="clear" w:color="auto" w:fill="A6A6A6"/>
            <w:hideMark/>
          </w:tcPr>
          <w:p w14:paraId="6AA8627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Only: </w:t>
            </w:r>
            <w:r w:rsidRPr="005F7ACC">
              <w:rPr>
                <w:rFonts w:ascii="Calibri" w:eastAsia="Times New Roman" w:hAnsi="Calibri" w:cs="Calibri"/>
                <w:color w:val="000000"/>
              </w:rPr>
              <w:t> </w:t>
            </w:r>
          </w:p>
          <w:p w14:paraId="58D5C652"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 met through coursework: Yes   No </w:t>
            </w:r>
          </w:p>
          <w:p w14:paraId="1C260AE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II met through coursework: Yes   No </w:t>
            </w:r>
          </w:p>
          <w:p w14:paraId="13F6BFF0" w14:textId="77777777" w:rsidR="005F7ACC" w:rsidRDefault="005F7ACC" w:rsidP="005F7ACC">
            <w:pPr>
              <w:spacing w:after="0" w:line="240" w:lineRule="auto"/>
              <w:textAlignment w:val="baseline"/>
              <w:rPr>
                <w:rFonts w:ascii="Calibri" w:eastAsia="Times New Roman" w:hAnsi="Calibri" w:cs="Calibri"/>
                <w:color w:val="000000"/>
              </w:rPr>
            </w:pPr>
            <w:r w:rsidRPr="005F7ACC">
              <w:rPr>
                <w:rFonts w:ascii="Calibri" w:eastAsia="Times New Roman" w:hAnsi="Calibri" w:cs="Calibri"/>
                <w:color w:val="000000"/>
              </w:rPr>
              <w:t>Subtest III met through coursework: Yes   No </w:t>
            </w:r>
          </w:p>
          <w:p w14:paraId="59357D1C" w14:textId="77777777" w:rsidR="008E5295" w:rsidRDefault="009E2204" w:rsidP="005F7ACC">
            <w:pPr>
              <w:spacing w:after="0" w:line="240" w:lineRule="auto"/>
              <w:textAlignment w:val="baseline"/>
              <w:rPr>
                <w:rFonts w:ascii="Calibri" w:eastAsia="Times New Roman" w:hAnsi="Calibri" w:cs="Calibri"/>
                <w:color w:val="000000"/>
              </w:rPr>
            </w:pPr>
            <w:r w:rsidRPr="005F7ACC">
              <w:rPr>
                <w:rFonts w:ascii="Calibri" w:eastAsia="Times New Roman" w:hAnsi="Calibri" w:cs="Calibri"/>
                <w:color w:val="000000"/>
              </w:rPr>
              <w:t>Subtest I</w:t>
            </w:r>
            <w:r>
              <w:rPr>
                <w:rFonts w:ascii="Calibri" w:eastAsia="Times New Roman" w:hAnsi="Calibri" w:cs="Calibri"/>
                <w:color w:val="000000"/>
              </w:rPr>
              <w:t>V</w:t>
            </w:r>
            <w:r w:rsidRPr="005F7ACC">
              <w:rPr>
                <w:rFonts w:ascii="Calibri" w:eastAsia="Times New Roman" w:hAnsi="Calibri" w:cs="Calibri"/>
                <w:color w:val="000000"/>
              </w:rPr>
              <w:t xml:space="preserve"> met through coursework: Yes   No</w:t>
            </w:r>
          </w:p>
          <w:p w14:paraId="7A7C6ACC" w14:textId="786F1996" w:rsidR="00354867" w:rsidRPr="005F7ACC" w:rsidRDefault="00354867" w:rsidP="005F7ACC">
            <w:pPr>
              <w:spacing w:after="0" w:line="240" w:lineRule="auto"/>
              <w:textAlignment w:val="baseline"/>
              <w:rPr>
                <w:rFonts w:ascii="Segoe UI" w:eastAsia="Times New Roman" w:hAnsi="Segoe UI" w:cs="Segoe UI"/>
                <w:sz w:val="18"/>
                <w:szCs w:val="18"/>
              </w:rPr>
            </w:pPr>
          </w:p>
        </w:tc>
      </w:tr>
      <w:tr w:rsidR="005F7ACC" w:rsidRPr="005F7ACC" w14:paraId="251E5AE8" w14:textId="77777777" w:rsidTr="005F7ACC">
        <w:tc>
          <w:tcPr>
            <w:tcW w:w="14385" w:type="dxa"/>
            <w:tcBorders>
              <w:top w:val="nil"/>
              <w:left w:val="single" w:sz="6" w:space="0" w:color="auto"/>
              <w:bottom w:val="single" w:sz="6" w:space="0" w:color="auto"/>
              <w:right w:val="single" w:sz="6" w:space="0" w:color="auto"/>
            </w:tcBorders>
            <w:shd w:val="clear" w:color="auto" w:fill="A6A6A6"/>
            <w:hideMark/>
          </w:tcPr>
          <w:p w14:paraId="0B90299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Notes:</w:t>
            </w:r>
            <w:r w:rsidRPr="005F7ACC">
              <w:rPr>
                <w:rFonts w:ascii="Calibri" w:eastAsia="Times New Roman" w:hAnsi="Calibri" w:cs="Calibri"/>
                <w:color w:val="000000"/>
              </w:rPr>
              <w:t> </w:t>
            </w:r>
          </w:p>
          <w:p w14:paraId="3497A2CD"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384D675E"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0C835346"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tc>
      </w:tr>
    </w:tbl>
    <w:p w14:paraId="44A68FD8" w14:textId="77777777" w:rsidR="005F7ACC" w:rsidRDefault="005F7ACC"/>
    <w:sectPr w:rsidR="005F7ACC" w:rsidSect="00354867">
      <w:headerReference w:type="default" r:id="rId11"/>
      <w:headerReference w:type="first" r:id="rId1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E503" w14:textId="77777777" w:rsidR="00B05BB2" w:rsidRDefault="00B05BB2" w:rsidP="00B05BB2">
      <w:pPr>
        <w:spacing w:after="0" w:line="240" w:lineRule="auto"/>
      </w:pPr>
      <w:r>
        <w:separator/>
      </w:r>
    </w:p>
  </w:endnote>
  <w:endnote w:type="continuationSeparator" w:id="0">
    <w:p w14:paraId="744B18C4" w14:textId="77777777" w:rsidR="00B05BB2" w:rsidRDefault="00B05BB2" w:rsidP="00B0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42D1" w14:textId="77777777" w:rsidR="00B05BB2" w:rsidRDefault="00B05BB2" w:rsidP="00B05BB2">
      <w:pPr>
        <w:spacing w:after="0" w:line="240" w:lineRule="auto"/>
      </w:pPr>
      <w:r>
        <w:separator/>
      </w:r>
    </w:p>
  </w:footnote>
  <w:footnote w:type="continuationSeparator" w:id="0">
    <w:p w14:paraId="5AF37CDA" w14:textId="77777777" w:rsidR="00B05BB2" w:rsidRDefault="00B05BB2" w:rsidP="00B05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9438" w14:textId="41F29756" w:rsidR="00B05BB2" w:rsidRDefault="00B05BB2" w:rsidP="00B05B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6FD9" w14:textId="4E45FC7E" w:rsidR="00354867" w:rsidRDefault="00354867" w:rsidP="00354867">
    <w:pPr>
      <w:pStyle w:val="Header"/>
      <w:jc w:val="right"/>
    </w:pPr>
    <w:r>
      <w:rPr>
        <w:noProof/>
      </w:rPr>
      <w:drawing>
        <wp:inline distT="0" distB="0" distL="0" distR="0" wp14:anchorId="6DF44583" wp14:editId="4F1BA754">
          <wp:extent cx="1790700" cy="7061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78834">
    <w:abstractNumId w:val="0"/>
  </w:num>
  <w:num w:numId="2" w16cid:durableId="29445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70CD"/>
    <w:rsid w:val="00026A50"/>
    <w:rsid w:val="00026D92"/>
    <w:rsid w:val="00036F67"/>
    <w:rsid w:val="000961C9"/>
    <w:rsid w:val="000D3A22"/>
    <w:rsid w:val="000E2BFE"/>
    <w:rsid w:val="000F1DA3"/>
    <w:rsid w:val="0010010D"/>
    <w:rsid w:val="00132397"/>
    <w:rsid w:val="00157767"/>
    <w:rsid w:val="00160913"/>
    <w:rsid w:val="00160948"/>
    <w:rsid w:val="001827F3"/>
    <w:rsid w:val="00192336"/>
    <w:rsid w:val="00194F3C"/>
    <w:rsid w:val="00213F7E"/>
    <w:rsid w:val="00222536"/>
    <w:rsid w:val="0022467A"/>
    <w:rsid w:val="00247992"/>
    <w:rsid w:val="002600DB"/>
    <w:rsid w:val="00262901"/>
    <w:rsid w:val="00274515"/>
    <w:rsid w:val="002C2E52"/>
    <w:rsid w:val="002C366B"/>
    <w:rsid w:val="002C79B2"/>
    <w:rsid w:val="002D0862"/>
    <w:rsid w:val="002D463B"/>
    <w:rsid w:val="002E6843"/>
    <w:rsid w:val="00310758"/>
    <w:rsid w:val="00354867"/>
    <w:rsid w:val="00363C58"/>
    <w:rsid w:val="00372C82"/>
    <w:rsid w:val="003C4879"/>
    <w:rsid w:val="003C6EB8"/>
    <w:rsid w:val="003F1982"/>
    <w:rsid w:val="003F6D5E"/>
    <w:rsid w:val="003F7E35"/>
    <w:rsid w:val="00427646"/>
    <w:rsid w:val="004565AE"/>
    <w:rsid w:val="00470EC1"/>
    <w:rsid w:val="00481679"/>
    <w:rsid w:val="004901ED"/>
    <w:rsid w:val="004A1976"/>
    <w:rsid w:val="004E0A81"/>
    <w:rsid w:val="004E3762"/>
    <w:rsid w:val="004F4E92"/>
    <w:rsid w:val="004F794F"/>
    <w:rsid w:val="0050694B"/>
    <w:rsid w:val="0053350C"/>
    <w:rsid w:val="00536597"/>
    <w:rsid w:val="00542131"/>
    <w:rsid w:val="00585B61"/>
    <w:rsid w:val="00591EA1"/>
    <w:rsid w:val="005A1AD4"/>
    <w:rsid w:val="005F2782"/>
    <w:rsid w:val="005F7ACC"/>
    <w:rsid w:val="006032A2"/>
    <w:rsid w:val="0061235D"/>
    <w:rsid w:val="00654636"/>
    <w:rsid w:val="006802CB"/>
    <w:rsid w:val="006A42A3"/>
    <w:rsid w:val="006C6DA7"/>
    <w:rsid w:val="007142EF"/>
    <w:rsid w:val="00715C75"/>
    <w:rsid w:val="00715EB6"/>
    <w:rsid w:val="00731B88"/>
    <w:rsid w:val="0075369A"/>
    <w:rsid w:val="00755310"/>
    <w:rsid w:val="007D2B49"/>
    <w:rsid w:val="007E1012"/>
    <w:rsid w:val="007E5C3E"/>
    <w:rsid w:val="008033A2"/>
    <w:rsid w:val="008957D0"/>
    <w:rsid w:val="00896086"/>
    <w:rsid w:val="008A17A1"/>
    <w:rsid w:val="008C662A"/>
    <w:rsid w:val="008E5295"/>
    <w:rsid w:val="0093398E"/>
    <w:rsid w:val="00962534"/>
    <w:rsid w:val="009764FF"/>
    <w:rsid w:val="00982ACD"/>
    <w:rsid w:val="00986879"/>
    <w:rsid w:val="009977CB"/>
    <w:rsid w:val="009B7234"/>
    <w:rsid w:val="009D287D"/>
    <w:rsid w:val="009E2204"/>
    <w:rsid w:val="00A040A6"/>
    <w:rsid w:val="00A3616D"/>
    <w:rsid w:val="00A57289"/>
    <w:rsid w:val="00A70AC6"/>
    <w:rsid w:val="00A72111"/>
    <w:rsid w:val="00AB295B"/>
    <w:rsid w:val="00AD0E13"/>
    <w:rsid w:val="00B05BB2"/>
    <w:rsid w:val="00B15196"/>
    <w:rsid w:val="00B54C68"/>
    <w:rsid w:val="00B57B42"/>
    <w:rsid w:val="00B706DE"/>
    <w:rsid w:val="00BA6ACC"/>
    <w:rsid w:val="00BC6191"/>
    <w:rsid w:val="00BE3A1A"/>
    <w:rsid w:val="00BE546C"/>
    <w:rsid w:val="00C215D7"/>
    <w:rsid w:val="00C3216E"/>
    <w:rsid w:val="00C452FA"/>
    <w:rsid w:val="00C64339"/>
    <w:rsid w:val="00C7481A"/>
    <w:rsid w:val="00CC264A"/>
    <w:rsid w:val="00CC7B2D"/>
    <w:rsid w:val="00CD151C"/>
    <w:rsid w:val="00D00250"/>
    <w:rsid w:val="00D1179B"/>
    <w:rsid w:val="00D57EA1"/>
    <w:rsid w:val="00D8378E"/>
    <w:rsid w:val="00D91FF6"/>
    <w:rsid w:val="00D93AC2"/>
    <w:rsid w:val="00D96884"/>
    <w:rsid w:val="00DB3C9A"/>
    <w:rsid w:val="00DB5EE3"/>
    <w:rsid w:val="00DC7DBC"/>
    <w:rsid w:val="00DF22EE"/>
    <w:rsid w:val="00DF4351"/>
    <w:rsid w:val="00E006AA"/>
    <w:rsid w:val="00E14058"/>
    <w:rsid w:val="00E723FE"/>
    <w:rsid w:val="00EE4FF5"/>
    <w:rsid w:val="00EF5963"/>
    <w:rsid w:val="00F05E62"/>
    <w:rsid w:val="00F169DA"/>
    <w:rsid w:val="00F3065E"/>
    <w:rsid w:val="00F53DA8"/>
    <w:rsid w:val="00F72339"/>
    <w:rsid w:val="00F84A03"/>
    <w:rsid w:val="00F86B37"/>
    <w:rsid w:val="00FA3537"/>
    <w:rsid w:val="00FA65ED"/>
    <w:rsid w:val="00FC17BB"/>
    <w:rsid w:val="00FC2E51"/>
    <w:rsid w:val="00FF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0870E075-11D9-4511-8FDC-7DE4AD9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customStyle="1" w:styleId="paragraph">
    <w:name w:val="paragraph"/>
    <w:basedOn w:val="Normal"/>
    <w:rsid w:val="00FA6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65ED"/>
  </w:style>
  <w:style w:type="character" w:customStyle="1" w:styleId="eop">
    <w:name w:val="eop"/>
    <w:basedOn w:val="DefaultParagraphFont"/>
    <w:rsid w:val="00FA65ED"/>
  </w:style>
  <w:style w:type="character" w:customStyle="1" w:styleId="scxw75969300">
    <w:name w:val="scxw75969300"/>
    <w:basedOn w:val="DefaultParagraphFont"/>
    <w:rsid w:val="00FA65ED"/>
  </w:style>
  <w:style w:type="paragraph" w:styleId="Header">
    <w:name w:val="header"/>
    <w:basedOn w:val="Normal"/>
    <w:link w:val="HeaderChar"/>
    <w:uiPriority w:val="99"/>
    <w:unhideWhenUsed/>
    <w:rsid w:val="00B05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B2"/>
  </w:style>
  <w:style w:type="paragraph" w:styleId="Footer">
    <w:name w:val="footer"/>
    <w:basedOn w:val="Normal"/>
    <w:link w:val="FooterChar"/>
    <w:uiPriority w:val="99"/>
    <w:unhideWhenUsed/>
    <w:rsid w:val="00B05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 w:id="51596926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098553319">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66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803036927">
              <w:marLeft w:val="0"/>
              <w:marRight w:val="0"/>
              <w:marTop w:val="0"/>
              <w:marBottom w:val="0"/>
              <w:divBdr>
                <w:top w:val="none" w:sz="0" w:space="0" w:color="auto"/>
                <w:left w:val="none" w:sz="0" w:space="0" w:color="auto"/>
                <w:bottom w:val="none" w:sz="0" w:space="0" w:color="auto"/>
                <w:right w:val="none" w:sz="0" w:space="0" w:color="auto"/>
              </w:divBdr>
            </w:div>
            <w:div w:id="146825567">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1562323463">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2196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A103E-85DA-4DA7-84C7-423CA311B63C}">
  <ds:schemaRefs>
    <ds:schemaRef ds:uri="http://schemas.microsoft.com/sharepoint/v3/contenttype/forms"/>
  </ds:schemaRefs>
</ds:datastoreItem>
</file>

<file path=customXml/itemProps2.xml><?xml version="1.0" encoding="utf-8"?>
<ds:datastoreItem xmlns:ds="http://schemas.openxmlformats.org/officeDocument/2006/customXml" ds:itemID="{411D37A5-9BEB-4FFF-9D01-9221A5B42AE4}">
  <ds:schemaRefs>
    <ds:schemaRef ds:uri="2c9e476d-765c-4eb1-8ec6-2160c82e20c9"/>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89ca1d0b-9edb-49a0-bfc4-5643e184753b"/>
    <ds:schemaRef ds:uri="http://www.w3.org/XML/1998/namespace"/>
  </ds:schemaRefs>
</ds:datastoreItem>
</file>

<file path=customXml/itemProps3.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customXml/itemProps4.xml><?xml version="1.0" encoding="utf-8"?>
<ds:datastoreItem xmlns:ds="http://schemas.openxmlformats.org/officeDocument/2006/customXml" ds:itemID="{D00BDC46-1DAE-44A9-8116-4C5A35AE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O'Harra, Natalie</dc:creator>
  <cp:keywords/>
  <dc:description/>
  <cp:lastModifiedBy>O'Harra, Natalie</cp:lastModifiedBy>
  <cp:revision>15</cp:revision>
  <cp:lastPrinted>2022-02-11T22:00:00Z</cp:lastPrinted>
  <dcterms:created xsi:type="dcterms:W3CDTF">2022-04-19T19:36:00Z</dcterms:created>
  <dcterms:modified xsi:type="dcterms:W3CDTF">2023-02-04T01:06:00Z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