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2B18" w14:textId="77777777" w:rsidR="00A067B8" w:rsidRDefault="0078564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Summary Curriculum Map</w:t>
      </w:r>
    </w:p>
    <w:tbl>
      <w:tblPr>
        <w:tblW w:w="1441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41"/>
        <w:gridCol w:w="3347"/>
        <w:gridCol w:w="540"/>
        <w:gridCol w:w="541"/>
        <w:gridCol w:w="541"/>
        <w:gridCol w:w="540"/>
        <w:gridCol w:w="541"/>
        <w:gridCol w:w="630"/>
        <w:gridCol w:w="630"/>
        <w:gridCol w:w="541"/>
        <w:gridCol w:w="540"/>
        <w:gridCol w:w="541"/>
        <w:gridCol w:w="630"/>
        <w:gridCol w:w="630"/>
        <w:gridCol w:w="720"/>
        <w:gridCol w:w="540"/>
        <w:gridCol w:w="541"/>
        <w:gridCol w:w="541"/>
        <w:gridCol w:w="630"/>
        <w:gridCol w:w="713"/>
      </w:tblGrid>
      <w:tr w:rsidR="00A067B8" w14:paraId="562EF615" w14:textId="77777777">
        <w:trPr>
          <w:trHeight w:val="78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14:paraId="50B5E92C" w14:textId="77777777" w:rsidR="00A067B8" w:rsidRDefault="00A067B8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877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83" w:type="dxa"/>
            </w:tcMar>
          </w:tcPr>
          <w:p w14:paraId="6DBF1253" w14:textId="77777777" w:rsidR="00A067B8" w:rsidRDefault="0078564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If the course requires Graduates to produce an artifact demonstrating student learning relevant to the outcome, indicate by placing the appropriate letter in the box (I = Introduced; D = Developed; M = Mastered). This form should </w:t>
            </w:r>
            <w:r>
              <w:rPr>
                <w:rFonts w:ascii="Arial" w:eastAsia="Times New Roman" w:hAnsi="Arial" w:cs="Arial"/>
                <w:b/>
              </w:rPr>
              <w:t>be completed in concert with the “Student Learning Evidence Inventory” forms.</w:t>
            </w:r>
          </w:p>
        </w:tc>
      </w:tr>
      <w:tr w:rsidR="00A067B8" w14:paraId="7111FC5C" w14:textId="77777777">
        <w:trPr>
          <w:trHeight w:val="525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3" w:type="dxa"/>
            </w:tcMar>
          </w:tcPr>
          <w:p w14:paraId="62A36E40" w14:textId="77777777" w:rsidR="00A067B8" w:rsidRDefault="00A067B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32C9794C" w14:textId="77777777" w:rsidR="00A067B8" w:rsidRDefault="00A067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763F2F99" w14:textId="77777777" w:rsidR="00A067B8" w:rsidRDefault="0078564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COURSES </w:t>
            </w:r>
          </w:p>
        </w:tc>
      </w:tr>
      <w:tr w:rsidR="00A067B8" w14:paraId="25675094" w14:textId="77777777">
        <w:trPr>
          <w:trHeight w:val="505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5A0B5852" w14:textId="77777777" w:rsidR="00A067B8" w:rsidRDefault="0078564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00482838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6B3BAB6E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6B2C98EA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28F33E4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16A8C14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630A621B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206285F2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7EB94A1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255D130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7EAFBAF2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36A3DA1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46F267B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5C81BCA2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782E74EE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2948C5C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67D710D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40AD195D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3" w:type="dxa"/>
            </w:tcMar>
          </w:tcPr>
          <w:p w14:paraId="4BB2CCCA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CS110</w:t>
            </w:r>
          </w:p>
        </w:tc>
      </w:tr>
      <w:tr w:rsidR="00A067B8" w14:paraId="66143DD3" w14:textId="77777777">
        <w:trPr>
          <w:trHeight w:val="726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78B0686" w14:textId="77777777" w:rsidR="00A067B8" w:rsidRDefault="00785643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Outcome 1a.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Graduates will create and verify their own conjectures, rather than simply using provided formulas, rules and theorems in multiple courses throughout the mathematics curriculum.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B86047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F66358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F1F5B78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10500FC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80376B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7EE735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CCC70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7FBFDE9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48871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7481E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6A9873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0B51734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E48180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ECDD0C7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8CF4A39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35F1DB5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03A103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44DE62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67B8" w14:paraId="7C777F70" w14:textId="77777777">
        <w:trPr>
          <w:trHeight w:val="726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94BAE5" w14:textId="77777777" w:rsidR="00A067B8" w:rsidRDefault="00785643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Outcome 1b.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Graduates will  prove theorems using the language of mathematics in theoretical junior/senior level courses and present those results both orally and in writing.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D2A49B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90197B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2707C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D630ABA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B9F77D0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FC40BF3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0B5B9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1C69D6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B92676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A96414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152E642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45844ED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958EE7E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3C2530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0F82C08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BBDE560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F15961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A2C319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67B8" w14:paraId="5B8C0BB0" w14:textId="77777777">
        <w:trPr>
          <w:trHeight w:val="726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F60E91F" w14:textId="77777777" w:rsidR="00A067B8" w:rsidRDefault="00785643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Outcome  2a.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Graduates will use clear and well-supported mathematical arguments to explain mathematical problems, topics, and ideas in writing. </w:t>
            </w: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Outcome 2b.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Graduates will give clear and well-organized presentations about mathematical topi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cs  that communicate mathematical arguments.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3DC0070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A0988A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ACD3355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D371FAB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6C6AA28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E7A7B8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BE0B578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69E7983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8A863EA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F0DF33B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538F58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52F0BE3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8E7DBE2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1EB2D77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63C093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8398A45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27A617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BF906F0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67B8" w14:paraId="32F468AB" w14:textId="77777777">
        <w:trPr>
          <w:trHeight w:val="777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6A94B5C" w14:textId="77777777" w:rsidR="00A067B8" w:rsidRDefault="0078564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  <w:t>Outcome 3.</w:t>
            </w:r>
            <w:r>
              <w:rPr>
                <w:rFonts w:ascii="Liberation Serif" w:hAnsi="Liberation Serif" w:cs="Times New Roman"/>
                <w:color w:val="800000"/>
                <w:sz w:val="20"/>
                <w:szCs w:val="20"/>
              </w:rPr>
              <w:t xml:space="preserve">  </w:t>
            </w:r>
            <w:bookmarkStart w:id="1" w:name="__DdeLink__1582_192872914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Graduates will apply  mathematical or computational techniques  to areas outside of mathematics. Graduates will extract mathematically relevant information from data, test hypotheses and assumptions, and formulate logical  </w:t>
            </w:r>
            <w:bookmarkStart w:id="2" w:name="_GoBack1"/>
            <w:bookmarkEnd w:id="1"/>
            <w:bookmarkEnd w:id="2"/>
            <w:r>
              <w:rPr>
                <w:rFonts w:ascii="Liberation Serif" w:hAnsi="Liberation Serif" w:cs="Times New Roman"/>
                <w:sz w:val="20"/>
                <w:szCs w:val="20"/>
              </w:rPr>
              <w:t>con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clusions using mathematical analysis.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7BCDBE4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34CA10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DC981C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6845DA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F0A7A09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FF869F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806C3A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68CFF6F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A304BC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9D6B32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CA2E38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FFE3DA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6D4D6F2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E46D6F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EB15510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4191B6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23D4165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30286A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067B8" w14:paraId="22F00A2A" w14:textId="77777777">
        <w:trPr>
          <w:trHeight w:val="517"/>
        </w:trPr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5604435" w14:textId="77777777" w:rsidR="00A067B8" w:rsidRDefault="00785643">
            <w:pPr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Outcome 4a.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  <w:bookmarkStart w:id="3" w:name="__DdeLink__357_1346664539"/>
            <w:r>
              <w:rPr>
                <w:rFonts w:ascii="Liberation Serif" w:hAnsi="Liberation Serif" w:cs="Times New Roman"/>
                <w:sz w:val="20"/>
                <w:szCs w:val="20"/>
              </w:rPr>
              <w:t>Graduates will</w:t>
            </w:r>
            <w:bookmarkEnd w:id="3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interpret articles or books from the mathematical literature. </w:t>
            </w: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Outcome 4b.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Graduates will incorporate ideas and results from the literature in their written and oral presentations.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25882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FE55DBD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4A1B7D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F0D5FC1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F1F44A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D9AB1A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29F64B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7E66CD0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DE915DF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1F8C93A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04C9F4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686F4CE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26A5B66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5414CB7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52901A3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130BF7A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62E8F6C" w14:textId="77777777" w:rsidR="00A067B8" w:rsidRDefault="007856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34115D9" w14:textId="77777777" w:rsidR="00A067B8" w:rsidRDefault="00A067B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DC2A920" w14:textId="77777777" w:rsidR="00A067B8" w:rsidRDefault="00A067B8"/>
    <w:sectPr w:rsidR="00A067B8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B8"/>
    <w:rsid w:val="00785643"/>
    <w:rsid w:val="00A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1E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Company>Loyola Marymount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Massa</dc:creator>
  <dc:description/>
  <cp:lastModifiedBy>Forristall, Caryl</cp:lastModifiedBy>
  <cp:revision>2</cp:revision>
  <cp:lastPrinted>2018-01-29T19:42:00Z</cp:lastPrinted>
  <dcterms:created xsi:type="dcterms:W3CDTF">2018-01-29T19:42:00Z</dcterms:created>
  <dcterms:modified xsi:type="dcterms:W3CDTF">2018-01-29T19:42:00Z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Loyola Marymount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